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1BC31" w14:textId="29AD3625" w:rsidR="00812733" w:rsidRPr="00EB7713" w:rsidRDefault="00812733" w:rsidP="00A844DA">
      <w:pPr>
        <w:suppressAutoHyphens/>
        <w:autoSpaceDE w:val="0"/>
        <w:spacing w:line="278" w:lineRule="exact"/>
        <w:ind w:left="-68" w:right="-68"/>
        <w:rPr>
          <w:rFonts w:asciiTheme="minorHAnsi" w:hAnsiTheme="minorHAnsi" w:cs="Arial"/>
          <w:b/>
          <w:bCs/>
          <w:sz w:val="20"/>
          <w:szCs w:val="20"/>
          <w:lang w:eastAsia="ar-SA"/>
        </w:rPr>
      </w:pPr>
      <w:r w:rsidRPr="00180CDB">
        <w:rPr>
          <w:rFonts w:asciiTheme="minorHAnsi" w:hAnsiTheme="minorHAnsi" w:cs="Arial"/>
          <w:b/>
          <w:bCs/>
          <w:color w:val="000000"/>
          <w:sz w:val="20"/>
          <w:szCs w:val="20"/>
          <w:lang w:eastAsia="ar-SA"/>
        </w:rPr>
        <w:t xml:space="preserve">Nr referencyjny nadany sprawie przez </w:t>
      </w:r>
      <w:r w:rsidRPr="00EB7713">
        <w:rPr>
          <w:rFonts w:asciiTheme="minorHAnsi" w:hAnsiTheme="minorHAnsi" w:cs="Arial"/>
          <w:b/>
          <w:bCs/>
          <w:sz w:val="20"/>
        </w:rPr>
        <w:t xml:space="preserve">Zamawiającego </w:t>
      </w:r>
      <w:r w:rsidR="00F70E6A">
        <w:rPr>
          <w:rFonts w:asciiTheme="minorHAnsi" w:hAnsiTheme="minorHAnsi" w:cs="Arial"/>
          <w:b/>
          <w:bCs/>
          <w:sz w:val="20"/>
        </w:rPr>
        <w:t>8</w:t>
      </w:r>
      <w:r w:rsidR="00087593" w:rsidRPr="007E0982">
        <w:rPr>
          <w:rFonts w:asciiTheme="minorHAnsi" w:hAnsiTheme="minorHAnsi" w:cs="Arial"/>
          <w:b/>
          <w:bCs/>
          <w:sz w:val="20"/>
        </w:rPr>
        <w:t>-TO/202</w:t>
      </w:r>
      <w:r w:rsidR="00F70E6A">
        <w:rPr>
          <w:rFonts w:asciiTheme="minorHAnsi" w:hAnsiTheme="minorHAnsi" w:cs="Arial"/>
          <w:b/>
          <w:bCs/>
          <w:sz w:val="20"/>
        </w:rPr>
        <w:t>4</w:t>
      </w:r>
    </w:p>
    <w:p w14:paraId="098D6A16" w14:textId="23EEBEDB" w:rsidR="00934E28" w:rsidRPr="00935536" w:rsidRDefault="00934E28" w:rsidP="00812733">
      <w:pPr>
        <w:pStyle w:val="Tekstpodstawowywcity"/>
        <w:spacing w:line="240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F845A7">
        <w:rPr>
          <w:rFonts w:asciiTheme="minorHAnsi" w:hAnsiTheme="minorHAnsi" w:cs="Arial"/>
          <w:bCs/>
          <w:sz w:val="22"/>
          <w:szCs w:val="22"/>
        </w:rPr>
        <w:t xml:space="preserve">Kęty </w:t>
      </w:r>
      <w:r w:rsidR="00E934B8">
        <w:rPr>
          <w:rFonts w:asciiTheme="minorHAnsi" w:hAnsiTheme="minorHAnsi" w:cs="Arial"/>
          <w:bCs/>
          <w:sz w:val="22"/>
          <w:szCs w:val="22"/>
        </w:rPr>
        <w:t>01</w:t>
      </w:r>
      <w:r w:rsidRPr="00F845A7">
        <w:rPr>
          <w:rFonts w:asciiTheme="minorHAnsi" w:hAnsiTheme="minorHAnsi" w:cs="Arial"/>
          <w:bCs/>
          <w:sz w:val="22"/>
          <w:szCs w:val="22"/>
        </w:rPr>
        <w:t>.</w:t>
      </w:r>
      <w:r w:rsidR="00E934B8">
        <w:rPr>
          <w:rFonts w:asciiTheme="minorHAnsi" w:hAnsiTheme="minorHAnsi" w:cs="Arial"/>
          <w:bCs/>
          <w:sz w:val="22"/>
          <w:szCs w:val="22"/>
        </w:rPr>
        <w:t>10</w:t>
      </w:r>
      <w:r w:rsidRPr="00F845A7">
        <w:rPr>
          <w:rFonts w:asciiTheme="minorHAnsi" w:hAnsiTheme="minorHAnsi" w:cs="Arial"/>
          <w:bCs/>
          <w:sz w:val="22"/>
          <w:szCs w:val="22"/>
        </w:rPr>
        <w:t>.20</w:t>
      </w:r>
      <w:r w:rsidR="00F845A7" w:rsidRPr="00F845A7">
        <w:rPr>
          <w:rFonts w:asciiTheme="minorHAnsi" w:hAnsiTheme="minorHAnsi" w:cs="Arial"/>
          <w:bCs/>
          <w:sz w:val="22"/>
          <w:szCs w:val="22"/>
        </w:rPr>
        <w:t>2</w:t>
      </w:r>
      <w:r w:rsidR="00E934B8">
        <w:rPr>
          <w:rFonts w:asciiTheme="minorHAnsi" w:hAnsiTheme="minorHAnsi" w:cs="Arial"/>
          <w:bCs/>
          <w:sz w:val="22"/>
          <w:szCs w:val="22"/>
        </w:rPr>
        <w:t>4</w:t>
      </w:r>
      <w:r w:rsidR="00F845A7" w:rsidRPr="00F845A7">
        <w:rPr>
          <w:rFonts w:asciiTheme="minorHAnsi" w:hAnsiTheme="minorHAnsi" w:cs="Arial"/>
          <w:bCs/>
          <w:sz w:val="22"/>
          <w:szCs w:val="22"/>
        </w:rPr>
        <w:t xml:space="preserve"> r.</w:t>
      </w:r>
    </w:p>
    <w:p w14:paraId="112B9002" w14:textId="77777777" w:rsidR="00934E28" w:rsidRPr="00935536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F40512D" w14:textId="77777777" w:rsidR="00934E28" w:rsidRPr="00935536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1770AE1" w14:textId="77777777" w:rsidR="00934E28" w:rsidRPr="00935536" w:rsidRDefault="00934E28" w:rsidP="00934E28">
      <w:pPr>
        <w:pStyle w:val="Tekstpodstawowy"/>
        <w:jc w:val="center"/>
        <w:rPr>
          <w:rFonts w:asciiTheme="minorHAnsi" w:hAnsiTheme="minorHAnsi"/>
          <w:szCs w:val="22"/>
        </w:rPr>
      </w:pPr>
      <w:r w:rsidRPr="00935536">
        <w:rPr>
          <w:rFonts w:asciiTheme="minorHAnsi" w:hAnsiTheme="minorHAnsi"/>
          <w:szCs w:val="22"/>
        </w:rPr>
        <w:t>SPECYFIKACJA WARUNKÓW ZAMÓWIENIA (SWZ)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34E28" w:rsidRPr="00935536" w14:paraId="56D37F67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7EE94A47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>DLA</w:t>
            </w:r>
          </w:p>
        </w:tc>
      </w:tr>
      <w:tr w:rsidR="00934E28" w:rsidRPr="00935536" w14:paraId="37E57E95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0ACB64C5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>POSTĘPOWANIA O UDZIELENIE ZAMÓWIENIA NA DOSTAWY</w:t>
            </w:r>
          </w:p>
        </w:tc>
      </w:tr>
      <w:tr w:rsidR="00934E28" w:rsidRPr="00935536" w14:paraId="4E198376" w14:textId="77777777" w:rsidTr="002E7B58">
        <w:trPr>
          <w:trHeight w:val="1137"/>
        </w:trPr>
        <w:tc>
          <w:tcPr>
            <w:tcW w:w="9180" w:type="dxa"/>
            <w:shd w:val="clear" w:color="auto" w:fill="auto"/>
          </w:tcPr>
          <w:p w14:paraId="7A35E9A0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Arial"/>
                <w:bCs/>
                <w:i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przeprowadzanego </w:t>
            </w:r>
            <w:r w:rsidRPr="00935536">
              <w:rPr>
                <w:rFonts w:asciiTheme="minorHAnsi" w:hAnsiTheme="minorHAnsi" w:cs="Arial"/>
                <w:b/>
                <w:i/>
                <w:sz w:val="22"/>
                <w:szCs w:val="22"/>
              </w:rPr>
              <w:t>w trybie otwartym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 zgodnie z postanowieniami</w:t>
            </w:r>
          </w:p>
          <w:p w14:paraId="0150949E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</w:rPr>
            </w:pP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t xml:space="preserve">„Regulaminu udzielenia zamówień publicznych o wartości nieprzekraczającej kwot wskazanych 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br/>
              <w:t xml:space="preserve">w Ustawie – Prawo zamówień publicznych” obowiązującym w Miejskim Zakładzie Wodociągów </w:t>
            </w:r>
            <w:r w:rsidRPr="00935536">
              <w:rPr>
                <w:rFonts w:asciiTheme="minorHAnsi" w:hAnsiTheme="minorHAnsi" w:cs="Arial"/>
                <w:i/>
                <w:sz w:val="22"/>
                <w:szCs w:val="22"/>
              </w:rPr>
              <w:br/>
              <w:t>i Kanalizacji Spółce z ograniczoną odpowiedzialnością ul. Św. M. Kolbe 25a, 32-650 Kęty.</w:t>
            </w:r>
          </w:p>
          <w:p w14:paraId="0B621DAF" w14:textId="77777777" w:rsidR="00934E28" w:rsidRPr="00935536" w:rsidRDefault="00934E28" w:rsidP="002E7B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</w:rPr>
            </w:pPr>
          </w:p>
        </w:tc>
      </w:tr>
    </w:tbl>
    <w:p w14:paraId="43D536BF" w14:textId="2314EEA1" w:rsidR="00934E28" w:rsidRPr="00A844DA" w:rsidRDefault="00934E28" w:rsidP="00A844DA">
      <w:pPr>
        <w:pStyle w:val="Tekstpodstawowy"/>
        <w:jc w:val="center"/>
        <w:rPr>
          <w:rFonts w:asciiTheme="minorHAnsi" w:hAnsiTheme="minorHAnsi"/>
          <w:b w:val="0"/>
          <w:sz w:val="20"/>
          <w:szCs w:val="22"/>
        </w:rPr>
      </w:pPr>
      <w:r w:rsidRPr="00935536">
        <w:rPr>
          <w:rFonts w:asciiTheme="minorHAnsi" w:hAnsiTheme="minorHAnsi" w:cs="Arial"/>
          <w:b w:val="0"/>
          <w:szCs w:val="22"/>
        </w:rPr>
        <w:t xml:space="preserve">Postępowanie </w:t>
      </w:r>
      <w:r w:rsidR="004B7AC4">
        <w:rPr>
          <w:rFonts w:asciiTheme="minorHAnsi" w:hAnsiTheme="minorHAnsi" w:cs="Arial"/>
          <w:b w:val="0"/>
          <w:szCs w:val="22"/>
        </w:rPr>
        <w:t>pn.</w:t>
      </w:r>
      <w:r w:rsidRPr="00935536">
        <w:rPr>
          <w:rFonts w:asciiTheme="minorHAnsi" w:hAnsiTheme="minorHAnsi" w:cs="Arial"/>
          <w:b w:val="0"/>
          <w:bCs/>
          <w:szCs w:val="22"/>
        </w:rPr>
        <w:t>:</w:t>
      </w:r>
      <w:r w:rsidR="004F1E97">
        <w:rPr>
          <w:rFonts w:asciiTheme="minorHAnsi" w:hAnsiTheme="minorHAnsi" w:cs="Arial"/>
          <w:b w:val="0"/>
          <w:bCs/>
          <w:szCs w:val="22"/>
        </w:rPr>
        <w:t xml:space="preserve"> </w:t>
      </w:r>
      <w:r w:rsidR="00A844DA">
        <w:rPr>
          <w:rFonts w:asciiTheme="minorHAnsi" w:hAnsiTheme="minorHAnsi" w:cs="Arial"/>
          <w:bCs/>
          <w:i/>
          <w:sz w:val="28"/>
          <w:szCs w:val="22"/>
        </w:rPr>
        <w:t>D</w:t>
      </w:r>
      <w:r w:rsidR="00A844DA" w:rsidRPr="005478C3">
        <w:rPr>
          <w:rFonts w:asciiTheme="minorHAnsi" w:hAnsiTheme="minorHAnsi" w:cs="Arial"/>
          <w:i/>
          <w:sz w:val="28"/>
          <w:szCs w:val="22"/>
        </w:rPr>
        <w:t>ostaw</w:t>
      </w:r>
      <w:r w:rsidR="00A844DA">
        <w:rPr>
          <w:rFonts w:asciiTheme="minorHAnsi" w:hAnsiTheme="minorHAnsi" w:cs="Arial"/>
          <w:bCs/>
          <w:i/>
          <w:sz w:val="28"/>
          <w:szCs w:val="22"/>
        </w:rPr>
        <w:t>a</w:t>
      </w:r>
      <w:r w:rsidR="00A844DA" w:rsidRPr="005478C3">
        <w:rPr>
          <w:rFonts w:asciiTheme="minorHAnsi" w:hAnsiTheme="minorHAnsi" w:cs="Arial"/>
          <w:i/>
          <w:sz w:val="28"/>
          <w:szCs w:val="22"/>
        </w:rPr>
        <w:t xml:space="preserve"> flokulantó</w:t>
      </w:r>
      <w:r w:rsidR="00864E6E" w:rsidRPr="005478C3">
        <w:rPr>
          <w:rFonts w:asciiTheme="minorHAnsi" w:hAnsiTheme="minorHAnsi" w:cs="Arial"/>
          <w:i/>
          <w:sz w:val="28"/>
          <w:szCs w:val="22"/>
        </w:rPr>
        <w:t>w</w:t>
      </w:r>
      <w:r w:rsidR="004B7AC4">
        <w:rPr>
          <w:rFonts w:asciiTheme="minorHAnsi" w:hAnsiTheme="minorHAnsi" w:cs="Arial"/>
          <w:i/>
          <w:sz w:val="28"/>
          <w:szCs w:val="22"/>
        </w:rPr>
        <w:t xml:space="preserve"> zgodnie zapotrzebowaniem na</w:t>
      </w:r>
      <w:r w:rsidR="00156838">
        <w:rPr>
          <w:rFonts w:asciiTheme="minorHAnsi" w:hAnsiTheme="minorHAnsi" w:cs="Arial"/>
          <w:i/>
          <w:sz w:val="28"/>
          <w:szCs w:val="22"/>
        </w:rPr>
        <w:t xml:space="preserve"> okres</w:t>
      </w:r>
      <w:r w:rsidR="004B7AC4">
        <w:rPr>
          <w:rFonts w:asciiTheme="minorHAnsi" w:hAnsiTheme="minorHAnsi" w:cs="Arial"/>
          <w:i/>
          <w:sz w:val="28"/>
          <w:szCs w:val="22"/>
        </w:rPr>
        <w:t xml:space="preserve"> rok</w:t>
      </w:r>
      <w:r w:rsidR="00156838">
        <w:rPr>
          <w:rFonts w:asciiTheme="minorHAnsi" w:hAnsiTheme="minorHAnsi" w:cs="Arial"/>
          <w:i/>
          <w:sz w:val="28"/>
          <w:szCs w:val="22"/>
        </w:rPr>
        <w:t>u</w:t>
      </w:r>
      <w:r w:rsidR="004B7AC4">
        <w:rPr>
          <w:rFonts w:asciiTheme="minorHAnsi" w:hAnsiTheme="minorHAnsi" w:cs="Arial"/>
          <w:i/>
          <w:sz w:val="28"/>
          <w:szCs w:val="22"/>
        </w:rPr>
        <w:t>.</w:t>
      </w:r>
    </w:p>
    <w:p w14:paraId="65A21CB2" w14:textId="77777777" w:rsidR="00934E28" w:rsidRDefault="00934E28" w:rsidP="00934E28">
      <w:pPr>
        <w:pStyle w:val="Tekstpodstawowy"/>
        <w:rPr>
          <w:rFonts w:asciiTheme="minorHAnsi" w:hAnsiTheme="minorHAnsi"/>
          <w:sz w:val="22"/>
          <w:szCs w:val="22"/>
        </w:rPr>
      </w:pPr>
    </w:p>
    <w:p w14:paraId="1733B44E" w14:textId="77777777" w:rsidR="00C26DAD" w:rsidRPr="00C26DAD" w:rsidRDefault="00C26DAD" w:rsidP="00C26DAD">
      <w:pPr>
        <w:tabs>
          <w:tab w:val="left" w:pos="2340"/>
          <w:tab w:val="left" w:pos="2880"/>
        </w:tabs>
        <w:rPr>
          <w:rFonts w:ascii="Calibri" w:hAnsi="Calibri"/>
          <w:bCs/>
          <w:sz w:val="22"/>
          <w:szCs w:val="22"/>
        </w:rPr>
      </w:pPr>
    </w:p>
    <w:p w14:paraId="3598CD6F" w14:textId="77777777" w:rsidR="00864E6E" w:rsidRPr="00EA3C36" w:rsidRDefault="0000702D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00702D">
        <w:rPr>
          <w:rFonts w:asciiTheme="minorHAnsi" w:hAnsiTheme="minorHAnsi"/>
          <w:bCs/>
          <w:sz w:val="22"/>
          <w:szCs w:val="22"/>
        </w:rPr>
        <w:t xml:space="preserve">NAZWA (FIRMA) I ADRES ZAMAWIAJĄCEGO ORAZ NAZWA  ZAMÓWIENIA  </w:t>
      </w:r>
    </w:p>
    <w:p w14:paraId="51973347" w14:textId="473662BE" w:rsidR="004B7AC4" w:rsidRDefault="0000702D" w:rsidP="004B7AC4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Zamawiający -</w:t>
      </w:r>
      <w:r w:rsidR="00864E6E" w:rsidRPr="00EA3C36">
        <w:rPr>
          <w:rFonts w:asciiTheme="minorHAnsi" w:hAnsiTheme="minorHAnsi" w:cs="Arial"/>
          <w:sz w:val="22"/>
          <w:szCs w:val="22"/>
        </w:rPr>
        <w:t xml:space="preserve"> Miejski Zakład Wodociągów i Kanalizacji Spółka z o.o.</w:t>
      </w:r>
      <w:r w:rsidR="004B7AC4">
        <w:rPr>
          <w:rFonts w:asciiTheme="minorHAnsi" w:hAnsiTheme="minorHAnsi" w:cs="Arial"/>
          <w:sz w:val="22"/>
          <w:szCs w:val="22"/>
        </w:rPr>
        <w:t xml:space="preserve">, </w:t>
      </w:r>
      <w:r w:rsidRPr="004B7AC4">
        <w:rPr>
          <w:rFonts w:asciiTheme="minorHAnsi" w:hAnsiTheme="minorHAnsi" w:cs="Arial"/>
          <w:sz w:val="22"/>
          <w:szCs w:val="22"/>
        </w:rPr>
        <w:t>3</w:t>
      </w:r>
      <w:r w:rsidRPr="0000702D">
        <w:rPr>
          <w:rFonts w:asciiTheme="minorHAnsi" w:hAnsiTheme="minorHAnsi" w:cs="Arial"/>
          <w:sz w:val="22"/>
          <w:szCs w:val="22"/>
        </w:rPr>
        <w:t>2-650 Kęty ul. Świętego Maksymiliana Kolbe, nr 25a, zwany dalej „</w:t>
      </w:r>
      <w:proofErr w:type="spellStart"/>
      <w:r w:rsidRPr="0000702D">
        <w:rPr>
          <w:rFonts w:asciiTheme="minorHAnsi" w:hAnsiTheme="minorHAnsi" w:cs="Arial"/>
          <w:sz w:val="22"/>
          <w:szCs w:val="22"/>
        </w:rPr>
        <w:t>MZWiK</w:t>
      </w:r>
      <w:proofErr w:type="spellEnd"/>
      <w:r w:rsidRPr="0000702D">
        <w:rPr>
          <w:rFonts w:asciiTheme="minorHAnsi" w:hAnsiTheme="minorHAnsi" w:cs="Arial"/>
          <w:sz w:val="22"/>
          <w:szCs w:val="22"/>
        </w:rPr>
        <w:t xml:space="preserve"> Sp. z o. o.” lub „</w:t>
      </w:r>
      <w:r w:rsidR="00A844DA">
        <w:rPr>
          <w:rFonts w:asciiTheme="minorHAnsi" w:hAnsiTheme="minorHAnsi" w:cs="Arial"/>
          <w:sz w:val="22"/>
          <w:szCs w:val="22"/>
        </w:rPr>
        <w:t>Z</w:t>
      </w:r>
      <w:r w:rsidRPr="0000702D">
        <w:rPr>
          <w:rFonts w:asciiTheme="minorHAnsi" w:hAnsiTheme="minorHAnsi" w:cs="Arial"/>
          <w:sz w:val="22"/>
          <w:szCs w:val="22"/>
        </w:rPr>
        <w:t>amawiającym”.</w:t>
      </w:r>
    </w:p>
    <w:p w14:paraId="30FFEF44" w14:textId="77777777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Adres do korespondencji: ul. </w:t>
      </w:r>
      <w:r w:rsidRPr="0000702D">
        <w:rPr>
          <w:rFonts w:asciiTheme="minorHAnsi" w:hAnsiTheme="minorHAnsi" w:cs="Arial"/>
          <w:sz w:val="22"/>
          <w:szCs w:val="22"/>
        </w:rPr>
        <w:t>Św. M. Kolbe 25A, 32-650 Kęty</w:t>
      </w:r>
    </w:p>
    <w:p w14:paraId="2D632AE4" w14:textId="77777777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00702D">
        <w:rPr>
          <w:rFonts w:asciiTheme="minorHAnsi" w:hAnsiTheme="minorHAnsi" w:cs="Arial"/>
          <w:sz w:val="22"/>
          <w:szCs w:val="22"/>
        </w:rPr>
        <w:t>Regon: 120730487</w:t>
      </w:r>
    </w:p>
    <w:p w14:paraId="01A9C38A" w14:textId="77777777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00702D">
        <w:rPr>
          <w:rFonts w:asciiTheme="minorHAnsi" w:hAnsiTheme="minorHAnsi" w:cs="Arial"/>
          <w:sz w:val="22"/>
          <w:szCs w:val="22"/>
        </w:rPr>
        <w:t>NIP: 5492346504</w:t>
      </w:r>
    </w:p>
    <w:p w14:paraId="73DE12CC" w14:textId="6B38BAC9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EA3C36">
        <w:rPr>
          <w:rFonts w:asciiTheme="minorHAnsi" w:hAnsiTheme="minorHAnsi" w:cs="Arial"/>
          <w:sz w:val="22"/>
          <w:szCs w:val="22"/>
          <w:lang w:val="de-DE"/>
        </w:rPr>
        <w:t xml:space="preserve">Internet - </w:t>
      </w:r>
      <w:hyperlink r:id="rId7" w:history="1">
        <w:r w:rsidR="004B7AC4" w:rsidRPr="00834983">
          <w:rPr>
            <w:rStyle w:val="Hipercze"/>
            <w:rFonts w:asciiTheme="minorHAnsi" w:hAnsiTheme="minorHAnsi" w:cs="Arial"/>
            <w:sz w:val="22"/>
            <w:szCs w:val="22"/>
            <w:lang w:val="de-DE"/>
          </w:rPr>
          <w:t>www.mzwik-kety.com.pl</w:t>
        </w:r>
      </w:hyperlink>
    </w:p>
    <w:p w14:paraId="1B65BA98" w14:textId="4E2A924F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EA3C36">
        <w:rPr>
          <w:rFonts w:asciiTheme="minorHAnsi" w:hAnsiTheme="minorHAnsi" w:cs="Arial"/>
          <w:sz w:val="22"/>
          <w:szCs w:val="22"/>
          <w:lang w:val="de-DE"/>
        </w:rPr>
        <w:t xml:space="preserve">e- mail: </w:t>
      </w:r>
      <w:hyperlink r:id="rId8" w:history="1">
        <w:r w:rsidR="004B7AC4" w:rsidRPr="00834983">
          <w:rPr>
            <w:rStyle w:val="Hipercze"/>
            <w:rFonts w:asciiTheme="minorHAnsi" w:hAnsiTheme="minorHAnsi" w:cs="Arial"/>
            <w:sz w:val="22"/>
            <w:szCs w:val="22"/>
            <w:lang w:val="de-DE"/>
          </w:rPr>
          <w:t>mzwik@mzwik-kety.com.pl</w:t>
        </w:r>
      </w:hyperlink>
    </w:p>
    <w:p w14:paraId="220E17E5" w14:textId="77777777" w:rsidR="004B7AC4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>Numer telefonu: 033-845-22-78</w:t>
      </w:r>
    </w:p>
    <w:p w14:paraId="420DDE89" w14:textId="28716A77" w:rsidR="00864E6E" w:rsidRPr="0000702D" w:rsidRDefault="0000702D" w:rsidP="004B7AC4">
      <w:pPr>
        <w:ind w:left="425"/>
        <w:jc w:val="both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>Fax.: 033-845-27-</w:t>
      </w:r>
      <w:r>
        <w:rPr>
          <w:rFonts w:asciiTheme="minorHAnsi" w:hAnsiTheme="minorHAnsi" w:cs="Arial"/>
          <w:sz w:val="22"/>
          <w:szCs w:val="22"/>
        </w:rPr>
        <w:t>94</w:t>
      </w:r>
    </w:p>
    <w:p w14:paraId="291F04FD" w14:textId="7532CD8A" w:rsidR="00864E6E" w:rsidRPr="0000702D" w:rsidRDefault="0000702D" w:rsidP="004B7AC4">
      <w:pPr>
        <w:numPr>
          <w:ilvl w:val="0"/>
          <w:numId w:val="1"/>
        </w:numPr>
        <w:tabs>
          <w:tab w:val="num" w:pos="540"/>
        </w:tabs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Nazwa zamówienia – </w:t>
      </w:r>
      <w:r w:rsidR="007A2767" w:rsidRPr="007A2767">
        <w:rPr>
          <w:rFonts w:asciiTheme="minorHAnsi" w:hAnsiTheme="minorHAnsi" w:cs="Arial"/>
          <w:sz w:val="22"/>
          <w:szCs w:val="22"/>
        </w:rPr>
        <w:t xml:space="preserve">Dostawa flokulantów zgodnie zapotrzebowaniem na </w:t>
      </w:r>
      <w:r w:rsidR="0068020E">
        <w:rPr>
          <w:rFonts w:asciiTheme="minorHAnsi" w:hAnsiTheme="minorHAnsi" w:cs="Arial"/>
          <w:sz w:val="22"/>
          <w:szCs w:val="22"/>
        </w:rPr>
        <w:t>rok 2025</w:t>
      </w:r>
      <w:r w:rsidR="007A2767" w:rsidRPr="007A2767">
        <w:rPr>
          <w:rFonts w:asciiTheme="minorHAnsi" w:hAnsiTheme="minorHAnsi" w:cs="Arial"/>
          <w:sz w:val="22"/>
          <w:szCs w:val="22"/>
        </w:rPr>
        <w:t>.</w:t>
      </w:r>
    </w:p>
    <w:p w14:paraId="260F21DF" w14:textId="77777777" w:rsidR="00864E6E" w:rsidRPr="00EA3C36" w:rsidRDefault="00864E6E" w:rsidP="0000702D">
      <w:pPr>
        <w:rPr>
          <w:rFonts w:asciiTheme="minorHAnsi" w:hAnsiTheme="minorHAnsi" w:cs="Arial"/>
          <w:i/>
          <w:sz w:val="22"/>
          <w:szCs w:val="22"/>
        </w:rPr>
      </w:pPr>
    </w:p>
    <w:p w14:paraId="2D933830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0" w:name="_Toc240091573"/>
      <w:r w:rsidRPr="00EA3C36">
        <w:rPr>
          <w:rFonts w:asciiTheme="minorHAnsi" w:hAnsiTheme="minorHAnsi"/>
          <w:bCs/>
          <w:sz w:val="22"/>
          <w:szCs w:val="22"/>
        </w:rPr>
        <w:t xml:space="preserve">Tryb </w:t>
      </w:r>
      <w:bookmarkEnd w:id="0"/>
      <w:r w:rsidR="0000702D">
        <w:rPr>
          <w:rFonts w:asciiTheme="minorHAnsi" w:hAnsiTheme="minorHAnsi"/>
          <w:bCs/>
          <w:sz w:val="22"/>
          <w:szCs w:val="22"/>
        </w:rPr>
        <w:t>udzielenia zamówienia</w:t>
      </w:r>
    </w:p>
    <w:p w14:paraId="03DF4A8E" w14:textId="7AAD0C65" w:rsidR="0000702D" w:rsidRPr="0000702D" w:rsidRDefault="0000702D" w:rsidP="004B7AC4">
      <w:pPr>
        <w:pStyle w:val="Akapitzlist"/>
        <w:numPr>
          <w:ilvl w:val="0"/>
          <w:numId w:val="12"/>
        </w:numPr>
        <w:tabs>
          <w:tab w:val="num" w:pos="540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 xml:space="preserve">Zamówienie sektorowe, tryb otwarty w oparciu o regulamin udzielania zamówień publicznych </w:t>
      </w:r>
      <w:r w:rsidR="004B7AC4">
        <w:rPr>
          <w:rFonts w:asciiTheme="minorHAnsi" w:hAnsiTheme="minorHAnsi"/>
          <w:sz w:val="22"/>
          <w:szCs w:val="22"/>
        </w:rPr>
        <w:br/>
      </w:r>
      <w:r w:rsidRPr="0000702D">
        <w:rPr>
          <w:rFonts w:asciiTheme="minorHAnsi" w:hAnsiTheme="minorHAnsi"/>
          <w:sz w:val="22"/>
          <w:szCs w:val="22"/>
        </w:rPr>
        <w:t>o wartości nieprzekraczającej kwot wskazanych w ustawie – Prawo zamówień publicznych, zwany dalej „regulaminem”.</w:t>
      </w:r>
    </w:p>
    <w:p w14:paraId="283BD725" w14:textId="77777777" w:rsidR="0000702D" w:rsidRPr="0000702D" w:rsidRDefault="0000702D" w:rsidP="004B7AC4">
      <w:pPr>
        <w:pStyle w:val="Akapitzlist"/>
        <w:numPr>
          <w:ilvl w:val="0"/>
          <w:numId w:val="12"/>
        </w:numPr>
        <w:tabs>
          <w:tab w:val="num" w:pos="540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>Regulamin dostępny jest na stronie internetowej zamawiającego pod adresem www.mzwik-kety.com.pl w zakładce Akty prawne.</w:t>
      </w:r>
    </w:p>
    <w:p w14:paraId="1AB96AB4" w14:textId="50B62196" w:rsidR="00864E6E" w:rsidRPr="0000702D" w:rsidRDefault="0000702D" w:rsidP="004B7AC4">
      <w:pPr>
        <w:pStyle w:val="Akapitzlist"/>
        <w:numPr>
          <w:ilvl w:val="0"/>
          <w:numId w:val="12"/>
        </w:numPr>
        <w:tabs>
          <w:tab w:val="num" w:pos="540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00702D">
        <w:rPr>
          <w:rFonts w:asciiTheme="minorHAnsi" w:hAnsiTheme="minorHAnsi"/>
          <w:sz w:val="22"/>
          <w:szCs w:val="22"/>
        </w:rPr>
        <w:t xml:space="preserve">Datą wszczęcia postępowania o udzielenie zamówienia jest dzień zamieszczenia ogłoszenia </w:t>
      </w:r>
      <w:r w:rsidR="004B7AC4">
        <w:rPr>
          <w:rFonts w:asciiTheme="minorHAnsi" w:hAnsiTheme="minorHAnsi"/>
          <w:sz w:val="22"/>
          <w:szCs w:val="22"/>
        </w:rPr>
        <w:br/>
      </w:r>
      <w:r w:rsidRPr="0000702D">
        <w:rPr>
          <w:rFonts w:asciiTheme="minorHAnsi" w:hAnsiTheme="minorHAnsi"/>
          <w:sz w:val="22"/>
          <w:szCs w:val="22"/>
        </w:rPr>
        <w:t xml:space="preserve">o postępowaniu na </w:t>
      </w:r>
      <w:r w:rsidR="004B7AC4">
        <w:rPr>
          <w:rFonts w:asciiTheme="minorHAnsi" w:hAnsiTheme="minorHAnsi"/>
          <w:sz w:val="22"/>
          <w:szCs w:val="22"/>
        </w:rPr>
        <w:t xml:space="preserve">stronie </w:t>
      </w:r>
      <w:r w:rsidRPr="0000702D">
        <w:rPr>
          <w:rFonts w:asciiTheme="minorHAnsi" w:hAnsiTheme="minorHAnsi"/>
          <w:sz w:val="22"/>
          <w:szCs w:val="22"/>
        </w:rPr>
        <w:t xml:space="preserve">internetowej </w:t>
      </w:r>
      <w:proofErr w:type="spellStart"/>
      <w:r w:rsidRPr="0000702D">
        <w:rPr>
          <w:rFonts w:asciiTheme="minorHAnsi" w:hAnsiTheme="minorHAnsi"/>
          <w:sz w:val="22"/>
          <w:szCs w:val="22"/>
        </w:rPr>
        <w:t>MZWiK</w:t>
      </w:r>
      <w:proofErr w:type="spellEnd"/>
      <w:r w:rsidRPr="0000702D">
        <w:rPr>
          <w:rFonts w:asciiTheme="minorHAnsi" w:hAnsiTheme="minorHAnsi"/>
          <w:sz w:val="22"/>
          <w:szCs w:val="22"/>
        </w:rPr>
        <w:t xml:space="preserve"> Sp. z o.o.</w:t>
      </w:r>
    </w:p>
    <w:p w14:paraId="563F4113" w14:textId="77777777" w:rsidR="00864E6E" w:rsidRDefault="00864E6E" w:rsidP="00A844DA">
      <w:pPr>
        <w:tabs>
          <w:tab w:val="num" w:pos="540"/>
        </w:tabs>
        <w:rPr>
          <w:rFonts w:asciiTheme="minorHAnsi" w:hAnsiTheme="minorHAnsi"/>
          <w:sz w:val="22"/>
          <w:szCs w:val="22"/>
        </w:rPr>
      </w:pPr>
    </w:p>
    <w:p w14:paraId="53B04CE5" w14:textId="77777777" w:rsidR="0000702D" w:rsidRDefault="0000702D" w:rsidP="0000702D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1" w:name="_Toc240091574"/>
      <w:r>
        <w:rPr>
          <w:rFonts w:asciiTheme="minorHAnsi" w:hAnsiTheme="minorHAnsi"/>
          <w:bCs/>
          <w:sz w:val="22"/>
          <w:szCs w:val="22"/>
        </w:rPr>
        <w:t>Postanowienia ogólne</w:t>
      </w:r>
    </w:p>
    <w:p w14:paraId="2D82C29C" w14:textId="77777777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Niniejsza specyfikacja warunków zamówienia (zwaną dalej „specyfikacją” lub „SWZ”) ze wszystkimi do niej załącznikami oraz ewentualnymi późniejszymi uzupełnieniami stanowi komplet materiałów niezbędnych do przygotowania oferty.</w:t>
      </w:r>
    </w:p>
    <w:p w14:paraId="0C70B736" w14:textId="77777777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SWZ ze wszystkimi załącznikami została udostępniona na stronie internetowej zamawiającego, www.mzwik-kety.com.pl i pobierana jest samodzielnie przez wykonawców.</w:t>
      </w:r>
    </w:p>
    <w:p w14:paraId="5B31529B" w14:textId="77777777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lastRenderedPageBreak/>
        <w:t>Ilekroć w SWZ lub załącznikach użyte są wyrazy „na stronie internetowej” należy przez to rozumieć stronę internetową zamawiającego pod adresem  www.mzwik-kety.com.pl</w:t>
      </w:r>
    </w:p>
    <w:p w14:paraId="0E3AE2CC" w14:textId="77777777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Wszelkie ewentualne zmiany, uzupełnienia i wyjaśnienia SWZ, w toku postępowania, będą umieszczane wyłącznie na stronie internetowej.</w:t>
      </w:r>
    </w:p>
    <w:p w14:paraId="041B6176" w14:textId="763361D0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Przed terminem składania ofert wykonawcy winni sprawdzić ponownie zawartość umieszczonego na stronie folderu w celu zapoznania się z treścią ewentualnych odpowiedzi lub wyjaśnień albo innymi wprowadzonymi zmianami. Za zapoznanie się z całością udostępnionych dokumentów odpowiada wykonawca.</w:t>
      </w:r>
    </w:p>
    <w:p w14:paraId="2976ABEF" w14:textId="6C54A12B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 xml:space="preserve">W uzasadnionych przypadkach zamawiający może przed upływem terminu składania ofert zmienić treść SWZ. Dokonana zmiana zostanie zamieszczona na stronie internetowej, na której umieszczona jest specyfikacja. Jeżeli w wyniku zmiany treści specyfikacji niezbędny </w:t>
      </w:r>
      <w:r w:rsidR="004B7AC4" w:rsidRPr="00FE5808">
        <w:rPr>
          <w:rFonts w:asciiTheme="minorHAnsi" w:hAnsiTheme="minorHAnsi"/>
          <w:sz w:val="22"/>
        </w:rPr>
        <w:t xml:space="preserve">jest </w:t>
      </w:r>
      <w:r w:rsidRPr="00FE5808">
        <w:rPr>
          <w:rFonts w:asciiTheme="minorHAnsi" w:hAnsiTheme="minorHAnsi"/>
          <w:sz w:val="22"/>
        </w:rPr>
        <w:t>dodatkowy czas na wprowadzenie zmian w ofertach, zamawiający przedłuży termin składania ofert i poinformuje o tym na stronie internetowej. W takim przypadku wszystkie prawa i obowiązki zamawiającego oraz wykonawców dotyczące terminu pierwotnego będą się odnosić do terminu zmienionego. Każda zmiana staje się wiążąca z momentem jej wprowadzenia i zamieszczenia na stronie internetowej.</w:t>
      </w:r>
    </w:p>
    <w:p w14:paraId="48AEAEEA" w14:textId="452F37E9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Wykonawcy mogą zwrócić się do zamawiającego o wyjaśnienie treści specyfikacji pocztą elektroniczną na adres: mzwik@mzwik-kety.com.pl lub pisemnie na adres zamawiającego. Wskazane jest przekazywanie wniosków o wyjaśnienie (pytań), zwłaszcza przy większej ich objętości, pocztą elektroniczną w postaci edytowalnej, tj. umożliwiającej wpisanie wyjaśnień (odpowiedzi).</w:t>
      </w:r>
    </w:p>
    <w:p w14:paraId="70791E99" w14:textId="21D8D10E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 xml:space="preserve">Zamawiający udzieli wyjaśnień (odpowie na pytania) niezwłocznie, jednak nie później niż na 2 dni przed upływem terminu składania ofert – pod warunkiem, że wniosek o wyjaśnienie treści specyfikacji wpłynął do </w:t>
      </w:r>
      <w:proofErr w:type="spellStart"/>
      <w:r w:rsidRPr="00FE5808">
        <w:rPr>
          <w:rFonts w:asciiTheme="minorHAnsi" w:hAnsiTheme="minorHAnsi"/>
          <w:sz w:val="22"/>
        </w:rPr>
        <w:t>MZWiK</w:t>
      </w:r>
      <w:proofErr w:type="spellEnd"/>
      <w:r w:rsidRPr="00FE5808">
        <w:rPr>
          <w:rFonts w:asciiTheme="minorHAnsi" w:hAnsiTheme="minorHAnsi"/>
          <w:sz w:val="22"/>
        </w:rPr>
        <w:t xml:space="preserve"> Sp. z o.o nie później niż do końca dnia, w którym upływa połowa wyznaczonego terminu składania ofert.</w:t>
      </w:r>
      <w:r w:rsidR="004B7AC4">
        <w:rPr>
          <w:rFonts w:asciiTheme="minorHAnsi" w:hAnsiTheme="minorHAnsi"/>
          <w:sz w:val="22"/>
        </w:rPr>
        <w:t xml:space="preserve"> </w:t>
      </w:r>
      <w:r w:rsidRPr="00FE5808">
        <w:rPr>
          <w:rFonts w:asciiTheme="minorHAnsi" w:hAnsiTheme="minorHAnsi"/>
          <w:sz w:val="22"/>
        </w:rPr>
        <w:t>Na wnioski (pytania) otrzymane po tym terminie zamawiający może udzielić wyjaśnień albo pozostawić je bez rozpoznania.</w:t>
      </w:r>
      <w:r w:rsidR="004B7AC4">
        <w:rPr>
          <w:rFonts w:asciiTheme="minorHAnsi" w:hAnsiTheme="minorHAnsi"/>
          <w:sz w:val="22"/>
        </w:rPr>
        <w:t xml:space="preserve"> </w:t>
      </w:r>
      <w:r w:rsidRPr="00FE5808">
        <w:rPr>
          <w:rFonts w:asciiTheme="minorHAnsi" w:hAnsiTheme="minorHAnsi"/>
          <w:sz w:val="22"/>
        </w:rPr>
        <w:t xml:space="preserve">Ewentualne przedłużenie terminu składania ofert nie wpływa na bieg terminu do składania wniosków i pytań. </w:t>
      </w:r>
    </w:p>
    <w:p w14:paraId="7197BA62" w14:textId="77777777" w:rsidR="0000702D" w:rsidRPr="00FE5808" w:rsidRDefault="0000702D" w:rsidP="004B7AC4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FE5808">
        <w:rPr>
          <w:rFonts w:asciiTheme="minorHAnsi" w:hAnsiTheme="minorHAnsi"/>
          <w:sz w:val="22"/>
        </w:rPr>
        <w:t>Zamawiający zamieści treść wniosków (pytań) wraz z wyjaśnieniami i odpowiedziami wyłącznie na stronie internetowej, bez ujawniania źródła zapytania. Zamawiający nie ma obowiązku przesyłania odpowiedzi poszczególnym wykonawcom.</w:t>
      </w:r>
    </w:p>
    <w:p w14:paraId="64D62388" w14:textId="77777777" w:rsidR="0000702D" w:rsidRPr="0000702D" w:rsidRDefault="0000702D" w:rsidP="004B7AC4">
      <w:pPr>
        <w:jc w:val="both"/>
        <w:rPr>
          <w:rFonts w:asciiTheme="minorHAnsi" w:hAnsiTheme="minorHAnsi"/>
          <w:sz w:val="22"/>
        </w:rPr>
      </w:pPr>
    </w:p>
    <w:p w14:paraId="061E01D6" w14:textId="77777777" w:rsidR="0000702D" w:rsidRPr="0000702D" w:rsidRDefault="00864E6E" w:rsidP="0000702D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EA3C36">
        <w:rPr>
          <w:rFonts w:asciiTheme="minorHAnsi" w:hAnsiTheme="minorHAnsi"/>
          <w:bCs/>
          <w:sz w:val="22"/>
          <w:szCs w:val="22"/>
        </w:rPr>
        <w:t>Opis przedmiotu zamówienia</w:t>
      </w:r>
      <w:bookmarkEnd w:id="1"/>
      <w:r w:rsidR="004F1E97">
        <w:rPr>
          <w:rFonts w:asciiTheme="minorHAnsi" w:hAnsiTheme="minorHAnsi"/>
          <w:bCs/>
          <w:sz w:val="22"/>
          <w:szCs w:val="22"/>
        </w:rPr>
        <w:t xml:space="preserve"> </w:t>
      </w:r>
      <w:r w:rsidR="00FE5808">
        <w:rPr>
          <w:rFonts w:asciiTheme="minorHAnsi" w:hAnsiTheme="minorHAnsi"/>
          <w:bCs/>
          <w:sz w:val="22"/>
          <w:szCs w:val="22"/>
        </w:rPr>
        <w:t>oraz informacja o możliwości składania ofert częściowych</w:t>
      </w:r>
    </w:p>
    <w:p w14:paraId="483911A9" w14:textId="77777777" w:rsidR="00864E6E" w:rsidRDefault="00864E6E" w:rsidP="00E953B7">
      <w:pPr>
        <w:pStyle w:val="Tekstpodstawowywcity"/>
        <w:numPr>
          <w:ilvl w:val="1"/>
          <w:numId w:val="5"/>
        </w:numPr>
        <w:tabs>
          <w:tab w:val="clear" w:pos="1440"/>
          <w:tab w:val="num" w:pos="1134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>P</w:t>
      </w:r>
      <w:r w:rsidR="00FE5808">
        <w:rPr>
          <w:rFonts w:asciiTheme="minorHAnsi" w:hAnsiTheme="minorHAnsi" w:cs="Arial"/>
          <w:sz w:val="22"/>
          <w:szCs w:val="22"/>
        </w:rPr>
        <w:t xml:space="preserve">rzedmiotem zamówienia jest </w:t>
      </w:r>
      <w:r w:rsidRPr="00EA3C36">
        <w:rPr>
          <w:rFonts w:asciiTheme="minorHAnsi" w:hAnsiTheme="minorHAnsi" w:cs="Arial"/>
          <w:sz w:val="22"/>
          <w:szCs w:val="22"/>
        </w:rPr>
        <w:t>roczna d</w:t>
      </w:r>
      <w:r w:rsidR="00FE5808">
        <w:rPr>
          <w:rFonts w:asciiTheme="minorHAnsi" w:hAnsiTheme="minorHAnsi" w:cs="Arial"/>
          <w:sz w:val="22"/>
          <w:szCs w:val="22"/>
        </w:rPr>
        <w:t>ostawa flokulantów do procesu zagęszczania i odwadniania komunalnych osadów ściekowych.</w:t>
      </w:r>
    </w:p>
    <w:p w14:paraId="50674C99" w14:textId="77777777" w:rsidR="00FE5808" w:rsidRDefault="00FE5808" w:rsidP="00E953B7">
      <w:pPr>
        <w:pStyle w:val="Tekstpodstawowywcity"/>
        <w:numPr>
          <w:ilvl w:val="1"/>
          <w:numId w:val="5"/>
        </w:numPr>
        <w:tabs>
          <w:tab w:val="clear" w:pos="1440"/>
          <w:tab w:val="num" w:pos="1134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 w:rsidRPr="00FE5808">
        <w:rPr>
          <w:rFonts w:asciiTheme="minorHAnsi" w:hAnsiTheme="minorHAnsi" w:cs="Arial"/>
          <w:sz w:val="22"/>
          <w:szCs w:val="22"/>
        </w:rPr>
        <w:t>Zakres przedmiotu dostawy obejmuje</w:t>
      </w:r>
      <w:r w:rsidR="007E79CF">
        <w:rPr>
          <w:rFonts w:asciiTheme="minorHAnsi" w:hAnsiTheme="minorHAnsi" w:cs="Arial"/>
          <w:sz w:val="22"/>
          <w:szCs w:val="22"/>
        </w:rPr>
        <w:t>:</w:t>
      </w:r>
    </w:p>
    <w:p w14:paraId="25F25902" w14:textId="26314B57" w:rsidR="007E79CF" w:rsidRPr="00653652" w:rsidRDefault="007E79CF" w:rsidP="00E953B7">
      <w:pPr>
        <w:pStyle w:val="Tekstpodstawowywcity"/>
        <w:numPr>
          <w:ilvl w:val="0"/>
          <w:numId w:val="16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53652">
        <w:rPr>
          <w:rFonts w:asciiTheme="minorHAnsi" w:hAnsiTheme="minorHAnsi" w:cs="Arial"/>
          <w:bCs/>
          <w:sz w:val="22"/>
          <w:szCs w:val="22"/>
        </w:rPr>
        <w:t>flokulant</w:t>
      </w:r>
      <w:r w:rsidRPr="00653652">
        <w:rPr>
          <w:rFonts w:asciiTheme="minorHAnsi" w:hAnsiTheme="minorHAnsi" w:cs="Arial"/>
          <w:sz w:val="22"/>
          <w:szCs w:val="22"/>
        </w:rPr>
        <w:t xml:space="preserve"> przeznaczony do intensyfikowania i poprawy </w:t>
      </w:r>
      <w:r w:rsidRPr="00653652">
        <w:rPr>
          <w:rFonts w:asciiTheme="minorHAnsi" w:hAnsiTheme="minorHAnsi" w:cs="Arial"/>
          <w:sz w:val="22"/>
          <w:szCs w:val="22"/>
          <w:u w:val="single"/>
        </w:rPr>
        <w:t>procesu zagęszczania osadu</w:t>
      </w:r>
      <w:r w:rsidRPr="00653652">
        <w:rPr>
          <w:rFonts w:asciiTheme="minorHAnsi" w:hAnsiTheme="minorHAnsi" w:cs="Arial"/>
          <w:sz w:val="22"/>
          <w:szCs w:val="22"/>
        </w:rPr>
        <w:t xml:space="preserve"> nadmiernego </w:t>
      </w:r>
      <w:r w:rsidR="00E953B7" w:rsidRPr="00653652">
        <w:rPr>
          <w:rFonts w:asciiTheme="minorHAnsi" w:hAnsiTheme="minorHAnsi" w:cs="Arial"/>
          <w:sz w:val="22"/>
          <w:szCs w:val="22"/>
        </w:rPr>
        <w:br/>
      </w:r>
      <w:r w:rsidRPr="00653652">
        <w:rPr>
          <w:rFonts w:asciiTheme="minorHAnsi" w:hAnsiTheme="minorHAnsi" w:cs="Arial"/>
          <w:sz w:val="22"/>
          <w:szCs w:val="22"/>
        </w:rPr>
        <w:t xml:space="preserve">w zagęszczaczu </w:t>
      </w:r>
      <w:r w:rsidR="00653652" w:rsidRPr="00653652">
        <w:rPr>
          <w:rFonts w:asciiTheme="minorHAnsi" w:hAnsiTheme="minorHAnsi" w:cs="Arial"/>
          <w:sz w:val="22"/>
          <w:szCs w:val="22"/>
        </w:rPr>
        <w:t>taśmowym</w:t>
      </w:r>
      <w:r w:rsidRPr="00653652">
        <w:rPr>
          <w:rFonts w:asciiTheme="minorHAnsi" w:hAnsiTheme="minorHAnsi" w:cs="Arial"/>
          <w:sz w:val="22"/>
          <w:szCs w:val="22"/>
        </w:rPr>
        <w:t xml:space="preserve"> w postaci emulsji po przeprowadzeniu prób na skalę technologiczną na urządzeniu i uzyskaniu zadowalającego rezultatu zagęszczania osadów przy minimalnych kosztach</w:t>
      </w:r>
      <w:r w:rsidRPr="00EA3C36">
        <w:rPr>
          <w:rFonts w:asciiTheme="minorHAnsi" w:hAnsiTheme="minorHAnsi" w:cs="Arial"/>
          <w:sz w:val="22"/>
          <w:szCs w:val="22"/>
        </w:rPr>
        <w:t xml:space="preserve"> </w:t>
      </w:r>
      <w:r w:rsidRPr="00653652">
        <w:rPr>
          <w:rFonts w:asciiTheme="minorHAnsi" w:hAnsiTheme="minorHAnsi" w:cs="Arial"/>
          <w:sz w:val="22"/>
          <w:szCs w:val="22"/>
        </w:rPr>
        <w:t xml:space="preserve">eksploatacyjnych – przybliżona roczna ilość </w:t>
      </w:r>
      <w:proofErr w:type="spellStart"/>
      <w:r w:rsidRPr="00653652">
        <w:rPr>
          <w:rFonts w:asciiTheme="minorHAnsi" w:hAnsiTheme="minorHAnsi" w:cs="Arial"/>
          <w:sz w:val="22"/>
          <w:szCs w:val="22"/>
        </w:rPr>
        <w:t>flokulanta</w:t>
      </w:r>
      <w:proofErr w:type="spellEnd"/>
      <w:r w:rsidRPr="00653652">
        <w:rPr>
          <w:rFonts w:asciiTheme="minorHAnsi" w:hAnsiTheme="minorHAnsi" w:cs="Arial"/>
          <w:sz w:val="22"/>
          <w:szCs w:val="22"/>
        </w:rPr>
        <w:t xml:space="preserve"> to ok. </w:t>
      </w:r>
      <w:r w:rsidR="00156838">
        <w:rPr>
          <w:rFonts w:asciiTheme="minorHAnsi" w:hAnsiTheme="minorHAnsi" w:cs="Arial"/>
          <w:sz w:val="22"/>
          <w:szCs w:val="22"/>
        </w:rPr>
        <w:t>4</w:t>
      </w:r>
      <w:r w:rsidRPr="00653652">
        <w:rPr>
          <w:rFonts w:asciiTheme="minorHAnsi" w:hAnsiTheme="minorHAnsi" w:cs="Arial"/>
          <w:sz w:val="22"/>
          <w:szCs w:val="22"/>
        </w:rPr>
        <w:t>000 kg</w:t>
      </w:r>
    </w:p>
    <w:p w14:paraId="5D4D69E2" w14:textId="1FD1B208" w:rsidR="007E79CF" w:rsidRPr="00653652" w:rsidRDefault="007E79CF" w:rsidP="00E953B7">
      <w:pPr>
        <w:pStyle w:val="Tekstpodstawowywcity"/>
        <w:numPr>
          <w:ilvl w:val="0"/>
          <w:numId w:val="16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bCs/>
          <w:sz w:val="22"/>
          <w:szCs w:val="22"/>
        </w:rPr>
        <w:t>flokulant</w:t>
      </w:r>
      <w:r w:rsidRPr="00EA3C36">
        <w:rPr>
          <w:rFonts w:asciiTheme="minorHAnsi" w:hAnsiTheme="minorHAnsi" w:cs="Arial"/>
          <w:sz w:val="22"/>
          <w:szCs w:val="22"/>
        </w:rPr>
        <w:t xml:space="preserve"> przeznaczony do intensyfikowania i poprawy </w:t>
      </w:r>
      <w:r w:rsidRPr="00EA3C36">
        <w:rPr>
          <w:rFonts w:asciiTheme="minorHAnsi" w:hAnsiTheme="minorHAnsi" w:cs="Arial"/>
          <w:sz w:val="22"/>
          <w:szCs w:val="22"/>
          <w:u w:val="single"/>
        </w:rPr>
        <w:t>procesu odwadniania osadu</w:t>
      </w:r>
      <w:r w:rsidRPr="00EA3C36">
        <w:rPr>
          <w:rFonts w:asciiTheme="minorHAnsi" w:hAnsiTheme="minorHAnsi" w:cs="Arial"/>
          <w:sz w:val="22"/>
          <w:szCs w:val="22"/>
        </w:rPr>
        <w:t xml:space="preserve"> – po </w:t>
      </w:r>
      <w:r w:rsidR="00653652">
        <w:rPr>
          <w:rFonts w:asciiTheme="minorHAnsi" w:hAnsiTheme="minorHAnsi" w:cs="Arial"/>
          <w:sz w:val="22"/>
          <w:szCs w:val="22"/>
        </w:rPr>
        <w:t>zamkniętej</w:t>
      </w:r>
      <w:r w:rsidRPr="00EA3C36">
        <w:rPr>
          <w:rFonts w:asciiTheme="minorHAnsi" w:hAnsiTheme="minorHAnsi" w:cs="Arial"/>
          <w:sz w:val="22"/>
          <w:szCs w:val="22"/>
        </w:rPr>
        <w:t xml:space="preserve"> komorze fermentacji – w wirówce </w:t>
      </w:r>
      <w:r w:rsidRPr="00653652">
        <w:rPr>
          <w:rFonts w:asciiTheme="minorHAnsi" w:hAnsiTheme="minorHAnsi" w:cs="Arial"/>
          <w:sz w:val="22"/>
          <w:szCs w:val="22"/>
        </w:rPr>
        <w:t>w postaci stałej</w:t>
      </w:r>
      <w:r w:rsidRPr="00EA3C36">
        <w:rPr>
          <w:rFonts w:asciiTheme="minorHAnsi" w:hAnsiTheme="minorHAnsi" w:cs="Arial"/>
          <w:sz w:val="22"/>
          <w:szCs w:val="22"/>
        </w:rPr>
        <w:t xml:space="preserve"> po przeprowadzeniu prób na skalę technologiczną na urządzeniu i uzyskaniu zadowalającego rezultatu odwadniania osadów przy minimalnych kosztach eksploatacyjnych –  przybliżona roczna ilość </w:t>
      </w:r>
      <w:proofErr w:type="spellStart"/>
      <w:r w:rsidRPr="00EA3C36">
        <w:rPr>
          <w:rFonts w:asciiTheme="minorHAnsi" w:hAnsiTheme="minorHAnsi" w:cs="Arial"/>
          <w:sz w:val="22"/>
          <w:szCs w:val="22"/>
        </w:rPr>
        <w:t>flokulanta</w:t>
      </w:r>
      <w:proofErr w:type="spellEnd"/>
      <w:r w:rsidRPr="00EA3C36">
        <w:rPr>
          <w:rFonts w:asciiTheme="minorHAnsi" w:hAnsiTheme="minorHAnsi" w:cs="Arial"/>
          <w:sz w:val="22"/>
          <w:szCs w:val="22"/>
        </w:rPr>
        <w:t xml:space="preserve"> </w:t>
      </w:r>
      <w:r w:rsidRPr="00653652">
        <w:rPr>
          <w:rFonts w:asciiTheme="minorHAnsi" w:hAnsiTheme="minorHAnsi" w:cs="Arial"/>
          <w:sz w:val="22"/>
          <w:szCs w:val="22"/>
        </w:rPr>
        <w:t xml:space="preserve">to ok. </w:t>
      </w:r>
      <w:r w:rsidR="00156838">
        <w:rPr>
          <w:rFonts w:asciiTheme="minorHAnsi" w:hAnsiTheme="minorHAnsi" w:cs="Arial"/>
          <w:sz w:val="22"/>
          <w:szCs w:val="22"/>
        </w:rPr>
        <w:t>8</w:t>
      </w:r>
      <w:r w:rsidRPr="00653652">
        <w:rPr>
          <w:rFonts w:asciiTheme="minorHAnsi" w:hAnsiTheme="minorHAnsi" w:cs="Arial"/>
          <w:sz w:val="22"/>
          <w:szCs w:val="22"/>
        </w:rPr>
        <w:t>000 kg</w:t>
      </w:r>
    </w:p>
    <w:p w14:paraId="7DE3D9DD" w14:textId="77777777" w:rsidR="007E79CF" w:rsidRPr="00DF6DE1" w:rsidRDefault="007E79CF" w:rsidP="00E953B7">
      <w:pPr>
        <w:pStyle w:val="Tekstpodstawowywcity"/>
        <w:numPr>
          <w:ilvl w:val="0"/>
          <w:numId w:val="15"/>
        </w:numPr>
        <w:tabs>
          <w:tab w:val="clear" w:pos="1440"/>
          <w:tab w:val="num" w:pos="1134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 w:rsidRPr="007E79CF">
        <w:rPr>
          <w:rFonts w:asciiTheme="minorHAnsi" w:hAnsiTheme="minorHAnsi" w:cs="Arial"/>
          <w:iCs/>
          <w:sz w:val="22"/>
          <w:szCs w:val="22"/>
        </w:rPr>
        <w:t>Rezultaty:</w:t>
      </w:r>
    </w:p>
    <w:p w14:paraId="292A0087" w14:textId="3B30DFB4" w:rsidR="00DF6DE1" w:rsidRPr="00653652" w:rsidRDefault="00DF6DE1" w:rsidP="00E953B7">
      <w:pPr>
        <w:pStyle w:val="Tekstpodstawowywcity"/>
        <w:numPr>
          <w:ilvl w:val="0"/>
          <w:numId w:val="18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653652">
        <w:rPr>
          <w:rFonts w:asciiTheme="minorHAnsi" w:hAnsiTheme="minorHAnsi" w:cs="Arial"/>
          <w:sz w:val="22"/>
          <w:szCs w:val="22"/>
          <w:u w:val="single"/>
        </w:rPr>
        <w:t>zagęszczania</w:t>
      </w:r>
      <w:r w:rsidRPr="00653652">
        <w:rPr>
          <w:rFonts w:asciiTheme="minorHAnsi" w:hAnsiTheme="minorHAnsi" w:cs="Arial"/>
          <w:sz w:val="22"/>
          <w:szCs w:val="22"/>
        </w:rPr>
        <w:t>: zawartość suchej masy w osadzie najbliższa wartościom 5,</w:t>
      </w:r>
      <w:r w:rsidR="00653652" w:rsidRPr="00653652">
        <w:rPr>
          <w:rFonts w:asciiTheme="minorHAnsi" w:hAnsiTheme="minorHAnsi" w:cs="Arial"/>
          <w:sz w:val="22"/>
          <w:szCs w:val="22"/>
        </w:rPr>
        <w:t>0</w:t>
      </w:r>
      <w:r w:rsidRPr="00653652">
        <w:rPr>
          <w:rFonts w:asciiTheme="minorHAnsi" w:hAnsiTheme="minorHAnsi" w:cs="Arial"/>
          <w:sz w:val="22"/>
          <w:szCs w:val="22"/>
        </w:rPr>
        <w:t xml:space="preserve"> – </w:t>
      </w:r>
      <w:r w:rsidR="00653652" w:rsidRPr="00653652">
        <w:rPr>
          <w:rFonts w:asciiTheme="minorHAnsi" w:hAnsiTheme="minorHAnsi" w:cs="Arial"/>
          <w:sz w:val="22"/>
          <w:szCs w:val="22"/>
        </w:rPr>
        <w:t>5,5</w:t>
      </w:r>
      <w:r w:rsidRPr="00653652">
        <w:rPr>
          <w:rFonts w:asciiTheme="minorHAnsi" w:hAnsiTheme="minorHAnsi" w:cs="Arial"/>
          <w:sz w:val="22"/>
          <w:szCs w:val="22"/>
        </w:rPr>
        <w:t xml:space="preserve"> % (zawartość wody 95 – 9</w:t>
      </w:r>
      <w:r w:rsidR="00653652" w:rsidRPr="00653652">
        <w:rPr>
          <w:rFonts w:asciiTheme="minorHAnsi" w:hAnsiTheme="minorHAnsi" w:cs="Arial"/>
          <w:sz w:val="22"/>
          <w:szCs w:val="22"/>
        </w:rPr>
        <w:t>4,5</w:t>
      </w:r>
      <w:r w:rsidRPr="00653652">
        <w:rPr>
          <w:rFonts w:asciiTheme="minorHAnsi" w:hAnsiTheme="minorHAnsi" w:cs="Arial"/>
          <w:sz w:val="22"/>
          <w:szCs w:val="22"/>
        </w:rPr>
        <w:t xml:space="preserve"> %)</w:t>
      </w:r>
    </w:p>
    <w:p w14:paraId="4B62FDA7" w14:textId="7ABA0495" w:rsidR="00DF6DE1" w:rsidRPr="00653652" w:rsidRDefault="00DF6DE1" w:rsidP="00E953B7">
      <w:pPr>
        <w:pStyle w:val="Tekstpodstawowywcity"/>
        <w:numPr>
          <w:ilvl w:val="0"/>
          <w:numId w:val="18"/>
        </w:numPr>
        <w:tabs>
          <w:tab w:val="left" w:pos="360"/>
        </w:tabs>
        <w:spacing w:line="240" w:lineRule="auto"/>
        <w:rPr>
          <w:rFonts w:asciiTheme="minorHAnsi" w:hAnsiTheme="minorHAnsi" w:cs="Arial"/>
          <w:sz w:val="22"/>
          <w:szCs w:val="22"/>
        </w:rPr>
      </w:pPr>
      <w:r w:rsidRPr="00653652">
        <w:rPr>
          <w:rFonts w:asciiTheme="minorHAnsi" w:hAnsiTheme="minorHAnsi" w:cs="Arial"/>
          <w:sz w:val="22"/>
          <w:szCs w:val="22"/>
          <w:u w:val="single"/>
        </w:rPr>
        <w:t>odwadniania</w:t>
      </w:r>
      <w:r w:rsidRPr="00653652">
        <w:rPr>
          <w:rFonts w:asciiTheme="minorHAnsi" w:hAnsiTheme="minorHAnsi" w:cs="Arial"/>
          <w:sz w:val="22"/>
          <w:szCs w:val="22"/>
        </w:rPr>
        <w:t xml:space="preserve">: zawartość suchej masy w osadzie powyżej </w:t>
      </w:r>
      <w:r w:rsidR="00653652" w:rsidRPr="00653652">
        <w:rPr>
          <w:rFonts w:asciiTheme="minorHAnsi" w:hAnsiTheme="minorHAnsi" w:cs="Arial"/>
          <w:sz w:val="22"/>
          <w:szCs w:val="22"/>
        </w:rPr>
        <w:t>2</w:t>
      </w:r>
      <w:r w:rsidR="00DF6113">
        <w:rPr>
          <w:rFonts w:asciiTheme="minorHAnsi" w:hAnsiTheme="minorHAnsi" w:cs="Arial"/>
          <w:sz w:val="22"/>
          <w:szCs w:val="22"/>
        </w:rPr>
        <w:t>6</w:t>
      </w:r>
      <w:r w:rsidRPr="00653652">
        <w:rPr>
          <w:rFonts w:asciiTheme="minorHAnsi" w:hAnsiTheme="minorHAnsi" w:cs="Arial"/>
          <w:sz w:val="22"/>
          <w:szCs w:val="22"/>
        </w:rPr>
        <w:t xml:space="preserve"> %</w:t>
      </w:r>
    </w:p>
    <w:p w14:paraId="074A1529" w14:textId="77777777" w:rsidR="00DF6DE1" w:rsidRPr="00DF6DE1" w:rsidRDefault="00DF6DE1" w:rsidP="007E79CF">
      <w:pPr>
        <w:pStyle w:val="Tekstpodstawowywcity"/>
        <w:numPr>
          <w:ilvl w:val="0"/>
          <w:numId w:val="15"/>
        </w:numPr>
        <w:tabs>
          <w:tab w:val="clear" w:pos="1440"/>
          <w:tab w:val="num" w:pos="1134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 w:rsidRPr="00DF6DE1">
        <w:rPr>
          <w:rFonts w:asciiTheme="minorHAnsi" w:hAnsiTheme="minorHAnsi" w:cs="Arial"/>
          <w:iCs/>
          <w:sz w:val="22"/>
          <w:szCs w:val="22"/>
        </w:rPr>
        <w:t>Koszty eksploatacyjne:</w:t>
      </w:r>
    </w:p>
    <w:p w14:paraId="401A7CD1" w14:textId="77777777" w:rsidR="00DF6DE1" w:rsidRDefault="00DF6DE1" w:rsidP="00DF6DE1">
      <w:pPr>
        <w:pStyle w:val="Tekstpodstawowywcity"/>
        <w:spacing w:line="240" w:lineRule="auto"/>
        <w:ind w:left="709" w:hanging="142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Pr="00EA3C36">
        <w:rPr>
          <w:rFonts w:asciiTheme="minorHAnsi" w:hAnsiTheme="minorHAnsi" w:cs="Arial"/>
          <w:sz w:val="22"/>
          <w:szCs w:val="22"/>
        </w:rPr>
        <w:t xml:space="preserve">ilość gramów </w:t>
      </w:r>
      <w:proofErr w:type="spellStart"/>
      <w:r w:rsidRPr="00EA3C36">
        <w:rPr>
          <w:rFonts w:asciiTheme="minorHAnsi" w:hAnsiTheme="minorHAnsi" w:cs="Arial"/>
          <w:sz w:val="22"/>
          <w:szCs w:val="22"/>
        </w:rPr>
        <w:t>flokulanta</w:t>
      </w:r>
      <w:proofErr w:type="spellEnd"/>
      <w:r w:rsidRPr="00EA3C36">
        <w:rPr>
          <w:rFonts w:asciiTheme="minorHAnsi" w:hAnsiTheme="minorHAnsi" w:cs="Arial"/>
          <w:sz w:val="22"/>
          <w:szCs w:val="22"/>
        </w:rPr>
        <w:t xml:space="preserve"> na 1 kg suchej masy </w:t>
      </w:r>
      <w:r>
        <w:rPr>
          <w:rFonts w:asciiTheme="minorHAnsi" w:hAnsiTheme="minorHAnsi" w:cs="Arial"/>
          <w:sz w:val="22"/>
          <w:szCs w:val="22"/>
        </w:rPr>
        <w:t>pomnożona przez</w:t>
      </w:r>
      <w:r w:rsidRPr="00EA3C36">
        <w:rPr>
          <w:rFonts w:asciiTheme="minorHAnsi" w:hAnsiTheme="minorHAnsi" w:cs="Arial"/>
          <w:sz w:val="22"/>
          <w:szCs w:val="22"/>
        </w:rPr>
        <w:t xml:space="preserve"> cen</w:t>
      </w:r>
      <w:r>
        <w:rPr>
          <w:rFonts w:asciiTheme="minorHAnsi" w:hAnsiTheme="minorHAnsi" w:cs="Arial"/>
          <w:sz w:val="22"/>
          <w:szCs w:val="22"/>
        </w:rPr>
        <w:t>ę</w:t>
      </w:r>
      <w:r w:rsidRPr="00EA3C36">
        <w:rPr>
          <w:rFonts w:asciiTheme="minorHAnsi" w:hAnsiTheme="minorHAnsi" w:cs="Arial"/>
          <w:sz w:val="22"/>
          <w:szCs w:val="22"/>
        </w:rPr>
        <w:t xml:space="preserve"> – wielkość potwierdzona próbami technologicznymi.</w:t>
      </w:r>
    </w:p>
    <w:p w14:paraId="53333D3C" w14:textId="77777777" w:rsidR="00DF6DE1" w:rsidRDefault="00DF6DE1" w:rsidP="007E79CF">
      <w:pPr>
        <w:pStyle w:val="Tekstpodstawowywcity"/>
        <w:numPr>
          <w:ilvl w:val="0"/>
          <w:numId w:val="15"/>
        </w:numPr>
        <w:tabs>
          <w:tab w:val="clear" w:pos="1440"/>
          <w:tab w:val="num" w:pos="1134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</w:t>
      </w:r>
      <w:r w:rsidRPr="00EA3C36">
        <w:rPr>
          <w:rFonts w:asciiTheme="minorHAnsi" w:hAnsiTheme="minorHAnsi" w:cs="Arial"/>
          <w:sz w:val="22"/>
          <w:szCs w:val="22"/>
        </w:rPr>
        <w:t xml:space="preserve"> ponosi wszelkie koszty związane z próbami technologicznymi bez względu czy jego oferta zostanie wybrana czy odrzucona.</w:t>
      </w:r>
    </w:p>
    <w:p w14:paraId="6FC1026E" w14:textId="77777777" w:rsidR="00DF6DE1" w:rsidRDefault="00DF6DE1" w:rsidP="00DF6DE1">
      <w:pPr>
        <w:pStyle w:val="Tekstpodstawowywcity"/>
        <w:numPr>
          <w:ilvl w:val="0"/>
          <w:numId w:val="15"/>
        </w:numPr>
        <w:tabs>
          <w:tab w:val="clear" w:pos="1440"/>
          <w:tab w:val="num" w:pos="1276"/>
        </w:tabs>
        <w:spacing w:line="240" w:lineRule="auto"/>
        <w:ind w:left="426"/>
        <w:rPr>
          <w:rFonts w:asciiTheme="minorHAnsi" w:hAnsiTheme="minorHAnsi" w:cs="Arial"/>
          <w:sz w:val="22"/>
          <w:szCs w:val="22"/>
        </w:rPr>
      </w:pPr>
      <w:r w:rsidRPr="00DF6DE1">
        <w:rPr>
          <w:rFonts w:asciiTheme="minorHAnsi" w:hAnsiTheme="minorHAnsi" w:cs="Arial"/>
          <w:sz w:val="22"/>
          <w:szCs w:val="22"/>
        </w:rPr>
        <w:t>Zamawiający dopuszcza składanie ofert częściowych:</w:t>
      </w:r>
    </w:p>
    <w:p w14:paraId="5A873BC8" w14:textId="77777777" w:rsidR="00DF6DE1" w:rsidRDefault="00DF6DE1" w:rsidP="00DF6DE1">
      <w:pPr>
        <w:pStyle w:val="Tekstpodstawowywcity"/>
        <w:numPr>
          <w:ilvl w:val="0"/>
          <w:numId w:val="19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DF6DE1">
        <w:rPr>
          <w:rFonts w:asciiTheme="minorHAnsi" w:hAnsiTheme="minorHAnsi" w:cs="Arial"/>
          <w:sz w:val="22"/>
          <w:szCs w:val="22"/>
        </w:rPr>
        <w:t>na dostawę flokulantu tylko do zagęszczenia albo</w:t>
      </w:r>
    </w:p>
    <w:p w14:paraId="110D5162" w14:textId="77777777" w:rsidR="00DF6DE1" w:rsidRPr="00DF6DE1" w:rsidRDefault="00DF6DE1" w:rsidP="00DF6DE1">
      <w:pPr>
        <w:pStyle w:val="Tekstpodstawowywcity"/>
        <w:numPr>
          <w:ilvl w:val="0"/>
          <w:numId w:val="19"/>
        </w:numPr>
        <w:spacing w:line="240" w:lineRule="auto"/>
        <w:rPr>
          <w:rFonts w:asciiTheme="minorHAnsi" w:hAnsiTheme="minorHAnsi" w:cs="Arial"/>
          <w:sz w:val="22"/>
          <w:szCs w:val="22"/>
        </w:rPr>
      </w:pPr>
      <w:r w:rsidRPr="00DF6DE1">
        <w:rPr>
          <w:rFonts w:asciiTheme="minorHAnsi" w:hAnsiTheme="minorHAnsi" w:cs="Arial"/>
          <w:sz w:val="22"/>
          <w:szCs w:val="22"/>
        </w:rPr>
        <w:lastRenderedPageBreak/>
        <w:t>na dostawę  flokulantu tylko do odwadniania osadu</w:t>
      </w:r>
      <w:r>
        <w:rPr>
          <w:rFonts w:asciiTheme="minorHAnsi" w:hAnsiTheme="minorHAnsi" w:cs="Arial"/>
          <w:sz w:val="22"/>
          <w:szCs w:val="22"/>
        </w:rPr>
        <w:t>.</w:t>
      </w:r>
    </w:p>
    <w:p w14:paraId="46F7DB64" w14:textId="77777777" w:rsidR="00864E6E" w:rsidRPr="00EA3C36" w:rsidRDefault="00864E6E" w:rsidP="00864E6E">
      <w:pPr>
        <w:rPr>
          <w:rFonts w:asciiTheme="minorHAnsi" w:hAnsiTheme="minorHAnsi"/>
          <w:sz w:val="22"/>
          <w:szCs w:val="22"/>
        </w:rPr>
      </w:pPr>
    </w:p>
    <w:p w14:paraId="2DA86D69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2" w:name="_Toc240091577"/>
      <w:r w:rsidRPr="00EA3C36">
        <w:rPr>
          <w:rFonts w:asciiTheme="minorHAnsi" w:hAnsiTheme="minorHAnsi"/>
          <w:bCs/>
          <w:sz w:val="22"/>
          <w:szCs w:val="22"/>
        </w:rPr>
        <w:t>Termin wykonania zamówienia</w:t>
      </w:r>
      <w:bookmarkEnd w:id="2"/>
      <w:r w:rsidR="00DF6DE1">
        <w:rPr>
          <w:rFonts w:asciiTheme="minorHAnsi" w:hAnsiTheme="minorHAnsi"/>
          <w:bCs/>
          <w:sz w:val="22"/>
          <w:szCs w:val="22"/>
        </w:rPr>
        <w:t>.</w:t>
      </w:r>
    </w:p>
    <w:p w14:paraId="317A2611" w14:textId="5BF99E64" w:rsidR="00864E6E" w:rsidRPr="00EA3C36" w:rsidRDefault="00864E6E" w:rsidP="00864E6E">
      <w:pPr>
        <w:pStyle w:val="Tekstpodstawowywcity"/>
        <w:spacing w:line="240" w:lineRule="auto"/>
        <w:ind w:firstLine="0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Towar będzie kupowany partiami po </w:t>
      </w:r>
      <w:r w:rsidR="00412242" w:rsidRPr="00412242">
        <w:rPr>
          <w:rFonts w:asciiTheme="minorHAnsi" w:hAnsiTheme="minorHAnsi" w:cs="Arial"/>
          <w:sz w:val="22"/>
          <w:szCs w:val="22"/>
        </w:rPr>
        <w:t>8</w:t>
      </w:r>
      <w:r w:rsidRPr="00412242">
        <w:rPr>
          <w:rFonts w:asciiTheme="minorHAnsi" w:hAnsiTheme="minorHAnsi" w:cs="Arial"/>
          <w:sz w:val="22"/>
          <w:szCs w:val="22"/>
        </w:rPr>
        <w:t>00 – 1</w:t>
      </w:r>
      <w:r w:rsidR="00412242" w:rsidRPr="00412242">
        <w:rPr>
          <w:rFonts w:asciiTheme="minorHAnsi" w:hAnsiTheme="minorHAnsi" w:cs="Arial"/>
          <w:sz w:val="22"/>
          <w:szCs w:val="22"/>
        </w:rPr>
        <w:t>1</w:t>
      </w:r>
      <w:r w:rsidRPr="00412242">
        <w:rPr>
          <w:rFonts w:asciiTheme="minorHAnsi" w:hAnsiTheme="minorHAnsi" w:cs="Arial"/>
          <w:sz w:val="22"/>
          <w:szCs w:val="22"/>
        </w:rPr>
        <w:t>00 kg</w:t>
      </w:r>
      <w:r w:rsidRPr="00EA3C36">
        <w:rPr>
          <w:rFonts w:asciiTheme="minorHAnsi" w:hAnsiTheme="minorHAnsi" w:cs="Arial"/>
          <w:sz w:val="22"/>
          <w:szCs w:val="22"/>
        </w:rPr>
        <w:t xml:space="preserve"> systematycznie przez okres jednego roku licząc od dnia podpisania umowy. Poszczególne partie towaru będą uzgadniane telefonicznie lub pisemnie. Dostawy należy realizować </w:t>
      </w:r>
      <w:r w:rsidRPr="00412242">
        <w:rPr>
          <w:rFonts w:asciiTheme="minorHAnsi" w:hAnsiTheme="minorHAnsi" w:cs="Arial"/>
          <w:sz w:val="22"/>
          <w:szCs w:val="22"/>
        </w:rPr>
        <w:t xml:space="preserve">do </w:t>
      </w:r>
      <w:r w:rsidR="00412242" w:rsidRPr="00412242">
        <w:rPr>
          <w:rFonts w:asciiTheme="minorHAnsi" w:hAnsiTheme="minorHAnsi" w:cs="Arial"/>
          <w:sz w:val="22"/>
          <w:szCs w:val="22"/>
        </w:rPr>
        <w:t>5</w:t>
      </w:r>
      <w:r w:rsidRPr="00412242">
        <w:rPr>
          <w:rFonts w:asciiTheme="minorHAnsi" w:hAnsiTheme="minorHAnsi" w:cs="Arial"/>
          <w:sz w:val="22"/>
          <w:szCs w:val="22"/>
        </w:rPr>
        <w:t xml:space="preserve"> dni</w:t>
      </w:r>
      <w:r w:rsidRPr="00EA3C36">
        <w:rPr>
          <w:rFonts w:asciiTheme="minorHAnsi" w:hAnsiTheme="minorHAnsi" w:cs="Arial"/>
          <w:sz w:val="22"/>
          <w:szCs w:val="22"/>
        </w:rPr>
        <w:t xml:space="preserve"> od zgłoszenia na adres Oczyszczalnia Ścieków w Kętach, ul. Słowackiego 37. </w:t>
      </w:r>
    </w:p>
    <w:p w14:paraId="36133A9C" w14:textId="77777777" w:rsidR="00864E6E" w:rsidRPr="00EA3C36" w:rsidRDefault="00864E6E" w:rsidP="00864E6E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</w:p>
    <w:p w14:paraId="1ABC43BF" w14:textId="77777777" w:rsidR="00864E6E" w:rsidRPr="00EA3C36" w:rsidRDefault="00925FBF" w:rsidP="00864E6E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 w:cs="Arial"/>
          <w:sz w:val="22"/>
          <w:szCs w:val="22"/>
        </w:rPr>
      </w:pPr>
      <w:bookmarkStart w:id="3" w:name="_Toc240091578"/>
      <w:r>
        <w:rPr>
          <w:rFonts w:asciiTheme="minorHAnsi" w:hAnsiTheme="minorHAnsi" w:cs="Arial"/>
          <w:bCs/>
          <w:sz w:val="22"/>
          <w:szCs w:val="22"/>
        </w:rPr>
        <w:t>Warunki</w:t>
      </w:r>
      <w:r w:rsidR="00864E6E" w:rsidRPr="00EA3C36">
        <w:rPr>
          <w:rFonts w:asciiTheme="minorHAnsi" w:hAnsiTheme="minorHAnsi" w:cs="Arial"/>
          <w:bCs/>
          <w:sz w:val="22"/>
          <w:szCs w:val="22"/>
        </w:rPr>
        <w:t xml:space="preserve"> udziału w postępowaniu</w:t>
      </w:r>
      <w:r w:rsidR="00864E6E" w:rsidRPr="00EA3C36">
        <w:rPr>
          <w:rFonts w:asciiTheme="minorHAnsi" w:hAnsiTheme="minorHAnsi" w:cs="Arial"/>
          <w:sz w:val="22"/>
          <w:szCs w:val="22"/>
        </w:rPr>
        <w:t>.</w:t>
      </w:r>
      <w:bookmarkEnd w:id="3"/>
    </w:p>
    <w:p w14:paraId="16B7F186" w14:textId="77777777" w:rsidR="00925FBF" w:rsidRDefault="00925FBF" w:rsidP="00925FBF">
      <w:pPr>
        <w:numPr>
          <w:ilvl w:val="0"/>
          <w:numId w:val="6"/>
        </w:num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O udzielenie zamówienia mogą ubiegać się wykonawcy, którzy spełniają warunki dotyczące:</w:t>
      </w:r>
    </w:p>
    <w:p w14:paraId="29B96A70" w14:textId="248F175B" w:rsidR="00925FBF" w:rsidRPr="00925FBF" w:rsidRDefault="00925FBF" w:rsidP="00925FBF">
      <w:pPr>
        <w:suppressAutoHyphens/>
        <w:spacing w:before="29" w:after="200" w:line="276" w:lineRule="auto"/>
        <w:ind w:left="851" w:hanging="284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1) kompetencji lub uprawnień do prowadzenia określonej działalnoś</w:t>
      </w:r>
      <w:r>
        <w:rPr>
          <w:rFonts w:ascii="Calibri" w:hAnsi="Calibri" w:cs="Calibri"/>
          <w:sz w:val="22"/>
          <w:szCs w:val="22"/>
          <w:lang w:eastAsia="ar-SA"/>
        </w:rPr>
        <w:t>ci zawodowej, o ile wynika to</w:t>
      </w:r>
      <w:r w:rsidRPr="00925FBF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2C35F5">
        <w:rPr>
          <w:rFonts w:ascii="Calibri" w:hAnsi="Calibri" w:cs="Calibri"/>
          <w:sz w:val="22"/>
          <w:szCs w:val="22"/>
          <w:lang w:eastAsia="ar-SA"/>
        </w:rPr>
        <w:br/>
      </w:r>
      <w:r w:rsidRPr="00925FBF">
        <w:rPr>
          <w:rFonts w:ascii="Calibri" w:hAnsi="Calibri" w:cs="Calibri"/>
          <w:sz w:val="22"/>
          <w:szCs w:val="22"/>
          <w:lang w:eastAsia="ar-SA"/>
        </w:rPr>
        <w:t>z odrębnych przepisów;</w:t>
      </w:r>
    </w:p>
    <w:p w14:paraId="49350C79" w14:textId="77777777" w:rsidR="00925FBF" w:rsidRPr="00925FBF" w:rsidRDefault="00925FBF" w:rsidP="00925FBF">
      <w:p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2) sytuacji ekonomicznej lub finansowej;</w:t>
      </w:r>
    </w:p>
    <w:p w14:paraId="132C6A3B" w14:textId="77777777" w:rsidR="00925FBF" w:rsidRDefault="00925FBF" w:rsidP="00925FBF">
      <w:p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>3) zdolności technicznej lub zawodowej;</w:t>
      </w:r>
    </w:p>
    <w:p w14:paraId="582533DA" w14:textId="5AC418B1" w:rsidR="009C6A94" w:rsidRDefault="009C6A94" w:rsidP="009C6A94">
      <w:p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4) n</w:t>
      </w:r>
      <w:r w:rsidRPr="009C6A94">
        <w:rPr>
          <w:rFonts w:ascii="Calibri" w:hAnsi="Calibri" w:cs="Calibri"/>
          <w:sz w:val="22"/>
          <w:szCs w:val="22"/>
          <w:lang w:eastAsia="ar-SA"/>
        </w:rPr>
        <w:t xml:space="preserve">ie podlegają wykluczeniu na podstawie przepisów Ustawy z dnia 13 kwietnia 2022 r. 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9C6A94">
        <w:rPr>
          <w:rFonts w:ascii="Calibri" w:hAnsi="Calibri" w:cs="Calibri"/>
          <w:sz w:val="22"/>
          <w:szCs w:val="22"/>
          <w:lang w:eastAsia="ar-SA"/>
        </w:rPr>
        <w:t xml:space="preserve">o szczególnych </w:t>
      </w:r>
      <w:r>
        <w:rPr>
          <w:rFonts w:ascii="Calibri" w:hAnsi="Calibri" w:cs="Calibri"/>
          <w:sz w:val="22"/>
          <w:szCs w:val="22"/>
          <w:lang w:eastAsia="ar-SA"/>
        </w:rPr>
        <w:tab/>
      </w:r>
      <w:r w:rsidRPr="009C6A94">
        <w:rPr>
          <w:rFonts w:ascii="Calibri" w:hAnsi="Calibri" w:cs="Calibri"/>
          <w:sz w:val="22"/>
          <w:szCs w:val="22"/>
          <w:lang w:eastAsia="ar-SA"/>
        </w:rPr>
        <w:t xml:space="preserve">rozwiązaniach w zakresie przeciwdziałania wspieraniu agresji na Ukrainę oraz służących ochronie </w:t>
      </w:r>
      <w:r>
        <w:rPr>
          <w:rFonts w:ascii="Calibri" w:hAnsi="Calibri" w:cs="Calibri"/>
          <w:sz w:val="22"/>
          <w:szCs w:val="22"/>
          <w:lang w:eastAsia="ar-SA"/>
        </w:rPr>
        <w:tab/>
      </w:r>
      <w:r w:rsidRPr="009C6A94">
        <w:rPr>
          <w:rFonts w:ascii="Calibri" w:hAnsi="Calibri" w:cs="Calibri"/>
          <w:sz w:val="22"/>
          <w:szCs w:val="22"/>
          <w:lang w:eastAsia="ar-SA"/>
        </w:rPr>
        <w:t>bezpieczeństwa narodowego (</w:t>
      </w:r>
      <w:proofErr w:type="spellStart"/>
      <w:r w:rsidRPr="009C6A94">
        <w:rPr>
          <w:rFonts w:ascii="Calibri" w:hAnsi="Calibri" w:cs="Calibri"/>
          <w:sz w:val="22"/>
          <w:szCs w:val="22"/>
          <w:lang w:eastAsia="ar-SA"/>
        </w:rPr>
        <w:t>t.j</w:t>
      </w:r>
      <w:proofErr w:type="spellEnd"/>
      <w:r w:rsidRPr="009C6A94">
        <w:rPr>
          <w:rFonts w:ascii="Calibri" w:hAnsi="Calibri" w:cs="Calibri"/>
          <w:sz w:val="22"/>
          <w:szCs w:val="22"/>
          <w:lang w:eastAsia="ar-SA"/>
        </w:rPr>
        <w:t>. Dz.U. z 2023 roku poz. 129), zwana dalej „ustawą sankcyjną”;</w:t>
      </w:r>
    </w:p>
    <w:p w14:paraId="42A24B00" w14:textId="77777777" w:rsidR="009C6A94" w:rsidRPr="00925FBF" w:rsidRDefault="009C6A94" w:rsidP="009C6A94">
      <w:p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2CB0ACF" w14:textId="43523FD9" w:rsidR="009C6A94" w:rsidRDefault="00925FBF" w:rsidP="009C6A94">
      <w:pPr>
        <w:suppressAutoHyphens/>
        <w:spacing w:before="29" w:after="200" w:line="276" w:lineRule="auto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925FBF">
        <w:rPr>
          <w:rFonts w:ascii="Calibri" w:hAnsi="Calibri" w:cs="Calibri"/>
          <w:sz w:val="22"/>
          <w:szCs w:val="22"/>
          <w:lang w:eastAsia="ar-SA"/>
        </w:rPr>
        <w:t xml:space="preserve">oraz którzy przeprowadzą próby na skalę technologiczną na urządzeniu z pozytywnym wynikiem. Zwolnienie z obowiązku przeprowadzenia prób tylko dla flokulantów obecnie stosowanych na oczyszczalni ścieków </w:t>
      </w:r>
      <w:r w:rsidR="00E934B8">
        <w:rPr>
          <w:rFonts w:ascii="Calibri" w:hAnsi="Calibri" w:cs="Calibri"/>
          <w:sz w:val="22"/>
          <w:szCs w:val="22"/>
          <w:lang w:eastAsia="ar-SA"/>
        </w:rPr>
        <w:br/>
      </w:r>
      <w:r w:rsidRPr="00925FBF">
        <w:rPr>
          <w:rFonts w:ascii="Calibri" w:hAnsi="Calibri" w:cs="Calibri"/>
          <w:sz w:val="22"/>
          <w:szCs w:val="22"/>
          <w:lang w:eastAsia="ar-SA"/>
        </w:rPr>
        <w:t xml:space="preserve">w Kętach. Do przeprowadzenia prób każdy wykonawca dostarczy </w:t>
      </w:r>
      <w:r w:rsidRPr="00AD640E">
        <w:rPr>
          <w:rFonts w:ascii="Calibri" w:hAnsi="Calibri" w:cs="Calibri"/>
          <w:sz w:val="22"/>
          <w:szCs w:val="22"/>
          <w:lang w:eastAsia="ar-SA"/>
        </w:rPr>
        <w:t>2</w:t>
      </w:r>
      <w:r w:rsidR="00AD640E" w:rsidRPr="00AD640E">
        <w:rPr>
          <w:rFonts w:ascii="Calibri" w:hAnsi="Calibri" w:cs="Calibri"/>
          <w:sz w:val="22"/>
          <w:szCs w:val="22"/>
          <w:lang w:eastAsia="ar-SA"/>
        </w:rPr>
        <w:t>5</w:t>
      </w:r>
      <w:r w:rsidRPr="00AD640E">
        <w:rPr>
          <w:rFonts w:ascii="Calibri" w:hAnsi="Calibri" w:cs="Calibri"/>
          <w:sz w:val="22"/>
          <w:szCs w:val="22"/>
          <w:lang w:eastAsia="ar-SA"/>
        </w:rPr>
        <w:t xml:space="preserve"> kg </w:t>
      </w:r>
      <w:proofErr w:type="spellStart"/>
      <w:r w:rsidRPr="00AD640E">
        <w:rPr>
          <w:rFonts w:ascii="Calibri" w:hAnsi="Calibri" w:cs="Calibri"/>
          <w:sz w:val="22"/>
          <w:szCs w:val="22"/>
          <w:lang w:eastAsia="ar-SA"/>
        </w:rPr>
        <w:t>flokulanta</w:t>
      </w:r>
      <w:proofErr w:type="spellEnd"/>
      <w:r w:rsidRPr="00AD640E">
        <w:rPr>
          <w:rFonts w:ascii="Calibri" w:hAnsi="Calibri" w:cs="Calibri"/>
          <w:sz w:val="22"/>
          <w:szCs w:val="22"/>
          <w:lang w:eastAsia="ar-SA"/>
        </w:rPr>
        <w:t xml:space="preserve"> do odwadniania i/lub 20 litrów </w:t>
      </w:r>
      <w:proofErr w:type="spellStart"/>
      <w:r w:rsidRPr="00AD640E">
        <w:rPr>
          <w:rFonts w:ascii="Calibri" w:hAnsi="Calibri" w:cs="Calibri"/>
          <w:sz w:val="22"/>
          <w:szCs w:val="22"/>
          <w:lang w:eastAsia="ar-SA"/>
        </w:rPr>
        <w:t>flokulanta</w:t>
      </w:r>
      <w:proofErr w:type="spellEnd"/>
      <w:r w:rsidRPr="00AD640E">
        <w:rPr>
          <w:rFonts w:ascii="Calibri" w:hAnsi="Calibri" w:cs="Calibri"/>
          <w:sz w:val="22"/>
          <w:szCs w:val="22"/>
          <w:lang w:eastAsia="ar-SA"/>
        </w:rPr>
        <w:t xml:space="preserve"> do zagęszczania w oryginalnie fabrycznie z</w:t>
      </w:r>
      <w:r w:rsidRPr="00925FBF">
        <w:rPr>
          <w:rFonts w:ascii="Calibri" w:hAnsi="Calibri" w:cs="Calibri"/>
          <w:sz w:val="22"/>
          <w:szCs w:val="22"/>
          <w:lang w:eastAsia="ar-SA"/>
        </w:rPr>
        <w:t>amkniętym opakowaniu. Poświadczeniem spełnienia tego warunku będzie raport z przeprowadzonych prób technologicznych potwierdzony przez</w:t>
      </w:r>
      <w:r w:rsidR="009C6A94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925FBF">
        <w:rPr>
          <w:rFonts w:ascii="Calibri" w:hAnsi="Calibri" w:cs="Calibri"/>
          <w:sz w:val="22"/>
          <w:szCs w:val="22"/>
          <w:lang w:eastAsia="ar-SA"/>
        </w:rPr>
        <w:t>Kierownika Oczyszczalni Ścieków w Kętach</w:t>
      </w:r>
      <w:r>
        <w:rPr>
          <w:rFonts w:ascii="Calibri" w:hAnsi="Calibri" w:cs="Calibri"/>
          <w:sz w:val="22"/>
          <w:szCs w:val="22"/>
          <w:lang w:eastAsia="ar-SA"/>
        </w:rPr>
        <w:t>.</w:t>
      </w:r>
    </w:p>
    <w:p w14:paraId="22E96845" w14:textId="77777777" w:rsidR="009C6A94" w:rsidRPr="009C6A94" w:rsidRDefault="009C6A94" w:rsidP="009C6A94">
      <w:pPr>
        <w:suppressAutoHyphens/>
        <w:spacing w:before="29" w:after="200" w:line="276" w:lineRule="auto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554D927" w14:textId="1FCB81F2" w:rsidR="00925FBF" w:rsidRPr="00653652" w:rsidRDefault="00925FBF" w:rsidP="00925FBF">
      <w:pPr>
        <w:numPr>
          <w:ilvl w:val="0"/>
          <w:numId w:val="6"/>
        </w:numPr>
        <w:suppressAutoHyphens/>
        <w:spacing w:before="29" w:after="200" w:line="276" w:lineRule="auto"/>
        <w:ind w:left="567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653652">
        <w:rPr>
          <w:rFonts w:ascii="Calibri" w:hAnsi="Calibri" w:cs="Calibri"/>
          <w:b/>
          <w:i/>
          <w:sz w:val="22"/>
          <w:szCs w:val="22"/>
          <w:lang w:eastAsia="ar-SA"/>
        </w:rPr>
        <w:t xml:space="preserve">Termin prób technologicznych upływa z dniem </w:t>
      </w:r>
      <w:r w:rsidR="0068020E">
        <w:rPr>
          <w:rFonts w:ascii="Calibri" w:hAnsi="Calibri" w:cs="Calibri"/>
          <w:b/>
          <w:i/>
          <w:sz w:val="22"/>
          <w:szCs w:val="22"/>
          <w:lang w:eastAsia="ar-SA"/>
        </w:rPr>
        <w:t xml:space="preserve">22 </w:t>
      </w:r>
      <w:r w:rsidR="00DF6113">
        <w:rPr>
          <w:rFonts w:ascii="Calibri" w:hAnsi="Calibri" w:cs="Calibri"/>
          <w:b/>
          <w:i/>
          <w:sz w:val="22"/>
          <w:szCs w:val="22"/>
          <w:lang w:eastAsia="ar-SA"/>
        </w:rPr>
        <w:t>października</w:t>
      </w:r>
      <w:r w:rsidR="00653652" w:rsidRPr="00653652">
        <w:rPr>
          <w:rFonts w:ascii="Calibri" w:hAnsi="Calibri" w:cs="Calibri"/>
          <w:b/>
          <w:i/>
          <w:sz w:val="22"/>
          <w:szCs w:val="22"/>
          <w:lang w:eastAsia="ar-SA"/>
        </w:rPr>
        <w:t xml:space="preserve"> 202</w:t>
      </w:r>
      <w:r w:rsidR="0068020E">
        <w:rPr>
          <w:rFonts w:ascii="Calibri" w:hAnsi="Calibri" w:cs="Calibri"/>
          <w:b/>
          <w:i/>
          <w:sz w:val="22"/>
          <w:szCs w:val="22"/>
          <w:lang w:eastAsia="ar-SA"/>
        </w:rPr>
        <w:t>4</w:t>
      </w:r>
      <w:r w:rsidR="00653652" w:rsidRPr="00653652">
        <w:rPr>
          <w:rFonts w:ascii="Calibri" w:hAnsi="Calibri" w:cs="Calibri"/>
          <w:b/>
          <w:i/>
          <w:sz w:val="22"/>
          <w:szCs w:val="22"/>
          <w:lang w:eastAsia="ar-SA"/>
        </w:rPr>
        <w:t xml:space="preserve"> r.</w:t>
      </w:r>
    </w:p>
    <w:p w14:paraId="731B6476" w14:textId="77777777" w:rsidR="00864E6E" w:rsidRPr="00EA3C36" w:rsidRDefault="00925FBF" w:rsidP="00E953B7">
      <w:pPr>
        <w:pStyle w:val="Nagwek3"/>
        <w:tabs>
          <w:tab w:val="clear" w:pos="1440"/>
        </w:tabs>
        <w:spacing w:after="120"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4" w:name="_Toc240091579"/>
      <w:r>
        <w:rPr>
          <w:rFonts w:asciiTheme="minorHAnsi" w:hAnsiTheme="minorHAnsi"/>
          <w:bCs/>
          <w:sz w:val="22"/>
          <w:szCs w:val="22"/>
        </w:rPr>
        <w:t>Wykaz oświadczeń</w:t>
      </w:r>
      <w:r w:rsidR="004A4DDC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lub dokumentów</w:t>
      </w:r>
      <w:r w:rsidR="00864E6E" w:rsidRPr="00EA3C36">
        <w:rPr>
          <w:rFonts w:asciiTheme="minorHAnsi" w:hAnsiTheme="minorHAnsi"/>
          <w:bCs/>
          <w:sz w:val="22"/>
          <w:szCs w:val="22"/>
        </w:rPr>
        <w:t xml:space="preserve">, jakie mają dostarczyć Wykonawcy w celu potwierdzenia </w:t>
      </w:r>
      <w:r>
        <w:rPr>
          <w:rFonts w:asciiTheme="minorHAnsi" w:hAnsiTheme="minorHAnsi"/>
          <w:bCs/>
          <w:sz w:val="22"/>
          <w:szCs w:val="22"/>
        </w:rPr>
        <w:t xml:space="preserve">spełnienia </w:t>
      </w:r>
      <w:r w:rsidR="00864E6E" w:rsidRPr="00EA3C36">
        <w:rPr>
          <w:rFonts w:asciiTheme="minorHAnsi" w:hAnsiTheme="minorHAnsi"/>
          <w:bCs/>
          <w:sz w:val="22"/>
          <w:szCs w:val="22"/>
        </w:rPr>
        <w:t>warunków udziału w postępowaniu.</w:t>
      </w:r>
      <w:bookmarkEnd w:id="4"/>
    </w:p>
    <w:p w14:paraId="38CF57ED" w14:textId="77777777" w:rsidR="00925FBF" w:rsidRPr="00925FBF" w:rsidRDefault="00925FBF" w:rsidP="00E953B7">
      <w:pPr>
        <w:pStyle w:val="Tekstpodstawowywcity"/>
        <w:spacing w:line="240" w:lineRule="auto"/>
        <w:ind w:firstLine="0"/>
        <w:rPr>
          <w:rFonts w:asciiTheme="minorHAnsi" w:hAnsiTheme="minorHAnsi"/>
          <w:b/>
          <w:sz w:val="22"/>
          <w:szCs w:val="22"/>
        </w:rPr>
      </w:pPr>
      <w:r w:rsidRPr="00925FBF">
        <w:rPr>
          <w:rFonts w:asciiTheme="minorHAnsi" w:hAnsiTheme="minorHAnsi"/>
          <w:sz w:val="22"/>
          <w:szCs w:val="22"/>
        </w:rPr>
        <w:t xml:space="preserve">W celu </w:t>
      </w:r>
      <w:r w:rsidRPr="00E953B7">
        <w:rPr>
          <w:rFonts w:asciiTheme="minorHAnsi" w:hAnsiTheme="minorHAnsi" w:cs="Arial"/>
          <w:sz w:val="22"/>
          <w:szCs w:val="22"/>
        </w:rPr>
        <w:t>potwierdzenia</w:t>
      </w:r>
      <w:r w:rsidRPr="00925FBF">
        <w:rPr>
          <w:rFonts w:asciiTheme="minorHAnsi" w:hAnsiTheme="minorHAnsi"/>
          <w:sz w:val="22"/>
          <w:szCs w:val="22"/>
        </w:rPr>
        <w:t xml:space="preserve"> spełniania warunku </w:t>
      </w:r>
      <w:r w:rsidR="00FE502B" w:rsidRPr="00FE502B">
        <w:rPr>
          <w:rFonts w:asciiTheme="minorHAnsi" w:hAnsiTheme="minorHAnsi"/>
          <w:sz w:val="22"/>
          <w:szCs w:val="22"/>
        </w:rPr>
        <w:t xml:space="preserve">udziału w postępowaniu </w:t>
      </w:r>
      <w:r w:rsidRPr="00925FBF">
        <w:rPr>
          <w:rFonts w:asciiTheme="minorHAnsi" w:hAnsiTheme="minorHAnsi"/>
          <w:sz w:val="22"/>
          <w:szCs w:val="22"/>
        </w:rPr>
        <w:t>do oferty należy załączyć:</w:t>
      </w:r>
    </w:p>
    <w:p w14:paraId="3D04C9FC" w14:textId="77777777" w:rsidR="00864E6E" w:rsidRPr="00EA3C36" w:rsidRDefault="00392185" w:rsidP="00864E6E">
      <w:pPr>
        <w:pStyle w:val="Tekstpodstawowywcity2"/>
        <w:numPr>
          <w:ilvl w:val="0"/>
          <w:numId w:val="4"/>
        </w:numPr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oświadczenie </w:t>
      </w:r>
      <w:r w:rsidRPr="00506C9D">
        <w:rPr>
          <w:rFonts w:asciiTheme="minorHAnsi" w:hAnsiTheme="minorHAnsi"/>
          <w:sz w:val="22"/>
          <w:szCs w:val="22"/>
        </w:rPr>
        <w:t xml:space="preserve">o braku podstaw wykluczenia oraz spełnieniu warunków udziału w postępowaniu </w:t>
      </w:r>
      <w:r w:rsidRPr="00EA3C36">
        <w:rPr>
          <w:rFonts w:asciiTheme="minorHAnsi" w:hAnsiTheme="minorHAnsi"/>
          <w:sz w:val="22"/>
          <w:szCs w:val="22"/>
        </w:rPr>
        <w:t xml:space="preserve">- </w:t>
      </w:r>
      <w:r w:rsidRPr="00392185">
        <w:rPr>
          <w:rFonts w:asciiTheme="minorHAnsi" w:hAnsiTheme="minorHAnsi"/>
          <w:b/>
          <w:sz w:val="22"/>
          <w:szCs w:val="22"/>
        </w:rPr>
        <w:t>załącznik nr 4</w:t>
      </w:r>
    </w:p>
    <w:p w14:paraId="7BC5A814" w14:textId="77777777" w:rsidR="00864E6E" w:rsidRPr="00EA3C36" w:rsidRDefault="00864E6E" w:rsidP="00864E6E">
      <w:pPr>
        <w:pStyle w:val="Tekstpodstawowywcity2"/>
        <w:numPr>
          <w:ilvl w:val="0"/>
          <w:numId w:val="4"/>
        </w:numPr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>kartę charakterystyki substancji</w:t>
      </w:r>
    </w:p>
    <w:p w14:paraId="68CDF7CE" w14:textId="77777777" w:rsidR="00864E6E" w:rsidRPr="00EA3C36" w:rsidRDefault="00864E6E" w:rsidP="00864E6E">
      <w:pPr>
        <w:pStyle w:val="Tekstpodstawowywcity2"/>
        <w:numPr>
          <w:ilvl w:val="0"/>
          <w:numId w:val="4"/>
        </w:numPr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w przypadku przeprowadzenia prób technologicznych – </w:t>
      </w:r>
      <w:r>
        <w:rPr>
          <w:rFonts w:asciiTheme="minorHAnsi" w:hAnsiTheme="minorHAnsi" w:cs="Arial"/>
          <w:sz w:val="22"/>
          <w:szCs w:val="22"/>
        </w:rPr>
        <w:t>protokół</w:t>
      </w:r>
    </w:p>
    <w:p w14:paraId="40A89372" w14:textId="77777777" w:rsidR="00864E6E" w:rsidRPr="00EA3C36" w:rsidRDefault="00864E6E" w:rsidP="00864E6E">
      <w:pPr>
        <w:pStyle w:val="Tekstpodstawowy"/>
        <w:tabs>
          <w:tab w:val="num" w:pos="540"/>
        </w:tabs>
        <w:rPr>
          <w:rFonts w:asciiTheme="minorHAnsi" w:hAnsiTheme="minorHAnsi"/>
          <w:b w:val="0"/>
          <w:sz w:val="22"/>
          <w:szCs w:val="22"/>
        </w:rPr>
      </w:pPr>
    </w:p>
    <w:p w14:paraId="1E2D4EB0" w14:textId="77777777" w:rsidR="00864E6E" w:rsidRPr="00EA3C36" w:rsidRDefault="00FE502B" w:rsidP="00864E6E">
      <w:pPr>
        <w:pStyle w:val="Nagwek3"/>
        <w:tabs>
          <w:tab w:val="clear" w:pos="1440"/>
        </w:tabs>
        <w:spacing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5" w:name="_Toc240091580"/>
      <w:r>
        <w:rPr>
          <w:rFonts w:asciiTheme="minorHAnsi" w:hAnsiTheme="minorHAnsi"/>
          <w:bCs/>
          <w:sz w:val="22"/>
          <w:szCs w:val="22"/>
        </w:rPr>
        <w:t>Informacje o sposobie</w:t>
      </w:r>
      <w:r w:rsidR="00864E6E" w:rsidRPr="00EA3C36">
        <w:rPr>
          <w:rFonts w:asciiTheme="minorHAnsi" w:hAnsiTheme="minorHAnsi"/>
          <w:bCs/>
          <w:sz w:val="22"/>
          <w:szCs w:val="22"/>
        </w:rPr>
        <w:t xml:space="preserve"> porozumienia się Zamawiającego z Wykonawcami oraz przekazywania oświadczeń i dokumentów.</w:t>
      </w:r>
      <w:bookmarkEnd w:id="5"/>
    </w:p>
    <w:p w14:paraId="4B307A59" w14:textId="77777777" w:rsidR="00864E6E" w:rsidRPr="00EA3C36" w:rsidRDefault="00864E6E" w:rsidP="00864E6E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1DD27BF4" w14:textId="77777777" w:rsidR="00FE502B" w:rsidRPr="00FE502B" w:rsidRDefault="00FE502B" w:rsidP="00FE502B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>Postępowanie prowadzi się w formie pisemnej.</w:t>
      </w:r>
    </w:p>
    <w:p w14:paraId="2EEA0E64" w14:textId="4251485F" w:rsidR="00FE502B" w:rsidRPr="00FE502B" w:rsidRDefault="00FE502B" w:rsidP="00FE502B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 xml:space="preserve">Komunikacja między zamawiającym a wykonawcami odbywa się za pośrednictwem operatora pocztowego w rozumieniu ustawy z dnia 23 listopada 2012 r. - Prawo pocztowe (Dz. U. poz. 1529 oraz </w:t>
      </w:r>
      <w:r w:rsidR="00E934B8">
        <w:rPr>
          <w:rFonts w:asciiTheme="minorHAnsi" w:hAnsiTheme="minorHAnsi"/>
          <w:b w:val="0"/>
          <w:sz w:val="22"/>
          <w:szCs w:val="22"/>
        </w:rPr>
        <w:br/>
      </w:r>
      <w:r w:rsidRPr="00FE502B">
        <w:rPr>
          <w:rFonts w:asciiTheme="minorHAnsi" w:hAnsiTheme="minorHAnsi"/>
          <w:b w:val="0"/>
          <w:sz w:val="22"/>
          <w:szCs w:val="22"/>
        </w:rPr>
        <w:t xml:space="preserve">z 2015 r. poz. 1830), osobiście lub przez posłańca, jeśli SWZ tak stanowi. </w:t>
      </w:r>
    </w:p>
    <w:p w14:paraId="6436E87E" w14:textId="1C767716" w:rsidR="00FE502B" w:rsidRPr="00FE502B" w:rsidRDefault="00FE502B" w:rsidP="00FE502B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 xml:space="preserve">W przypadkach nie wskazanych w SWZ komunikacja może odbywać się za pośrednictwem poczty elektronicznej. </w:t>
      </w:r>
    </w:p>
    <w:p w14:paraId="298225A2" w14:textId="7990014E" w:rsidR="00864E6E" w:rsidRPr="00EA3C36" w:rsidRDefault="00FE502B" w:rsidP="00FE502B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FE502B">
        <w:rPr>
          <w:rFonts w:asciiTheme="minorHAnsi" w:hAnsiTheme="minorHAnsi"/>
          <w:b w:val="0"/>
          <w:sz w:val="22"/>
          <w:szCs w:val="22"/>
        </w:rPr>
        <w:t xml:space="preserve">W niniejszym postępowaniu forma komunikowania się określona w </w:t>
      </w:r>
      <w:r w:rsidR="002C35F5">
        <w:rPr>
          <w:rFonts w:asciiTheme="minorHAnsi" w:hAnsiTheme="minorHAnsi"/>
          <w:b w:val="0"/>
          <w:sz w:val="22"/>
          <w:szCs w:val="22"/>
        </w:rPr>
        <w:t>pkt</w:t>
      </w:r>
      <w:r w:rsidRPr="00FE502B">
        <w:rPr>
          <w:rFonts w:asciiTheme="minorHAnsi" w:hAnsiTheme="minorHAnsi"/>
          <w:b w:val="0"/>
          <w:sz w:val="22"/>
          <w:szCs w:val="22"/>
        </w:rPr>
        <w:t>. 2 obowiązuje dla ofert oraz dla wszelkich czynności podejmowanych po złożeniu ofert, w tym wezwań do wyjaśnienia lub uzupełnienia oferty, odpowiedzi na te wezwania, informacji o wykluczeniu wykonawcy, o odrzuceniu ofert, wyników postępowania, informacji o nieprawidłowościach i odpowiedzi na nie oraz wszelkich innych czynności związanych ze środkami ochrony prawnej.</w:t>
      </w:r>
    </w:p>
    <w:p w14:paraId="00EA74FF" w14:textId="77777777" w:rsidR="00864E6E" w:rsidRPr="00EA3C36" w:rsidRDefault="00864E6E" w:rsidP="00864E6E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3D971681" w14:textId="77777777" w:rsidR="00864E6E" w:rsidRPr="00EA3C36" w:rsidRDefault="00FE502B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6" w:name="_Toc240091581"/>
      <w:r>
        <w:rPr>
          <w:rFonts w:asciiTheme="minorHAnsi" w:hAnsiTheme="minorHAnsi"/>
          <w:bCs/>
          <w:sz w:val="22"/>
          <w:szCs w:val="22"/>
        </w:rPr>
        <w:t>Wskazanie o</w:t>
      </w:r>
      <w:r w:rsidR="00864E6E" w:rsidRPr="00EA3C36">
        <w:rPr>
          <w:rFonts w:asciiTheme="minorHAnsi" w:hAnsiTheme="minorHAnsi"/>
          <w:bCs/>
          <w:sz w:val="22"/>
          <w:szCs w:val="22"/>
        </w:rPr>
        <w:t>s</w:t>
      </w:r>
      <w:r>
        <w:rPr>
          <w:rFonts w:asciiTheme="minorHAnsi" w:hAnsiTheme="minorHAnsi"/>
          <w:bCs/>
          <w:sz w:val="22"/>
          <w:szCs w:val="22"/>
        </w:rPr>
        <w:t>ób uprawnionych</w:t>
      </w:r>
      <w:r w:rsidR="00864E6E" w:rsidRPr="00EA3C36">
        <w:rPr>
          <w:rFonts w:asciiTheme="minorHAnsi" w:hAnsiTheme="minorHAnsi"/>
          <w:bCs/>
          <w:sz w:val="22"/>
          <w:szCs w:val="22"/>
        </w:rPr>
        <w:t xml:space="preserve"> do porozumiewania się z Wykonawcami</w:t>
      </w:r>
      <w:bookmarkEnd w:id="6"/>
    </w:p>
    <w:p w14:paraId="684731B9" w14:textId="7A69A7A4" w:rsidR="00864E6E" w:rsidRPr="00EA3C36" w:rsidRDefault="00FE502B" w:rsidP="002C35F5">
      <w:pPr>
        <w:pStyle w:val="Tekstpodstawowy"/>
        <w:tabs>
          <w:tab w:val="num" w:pos="540"/>
        </w:tabs>
        <w:spacing w:line="240" w:lineRule="auto"/>
        <w:rPr>
          <w:rFonts w:asciiTheme="minorHAnsi" w:hAnsiTheme="minorHAnsi" w:cs="Arial"/>
          <w:b w:val="0"/>
          <w:i/>
          <w:sz w:val="22"/>
          <w:szCs w:val="22"/>
        </w:rPr>
      </w:pPr>
      <w:r w:rsidRPr="00FE502B">
        <w:rPr>
          <w:rFonts w:asciiTheme="minorHAnsi" w:hAnsiTheme="minorHAnsi" w:cs="Arial"/>
          <w:b w:val="0"/>
          <w:sz w:val="22"/>
          <w:szCs w:val="22"/>
        </w:rPr>
        <w:t xml:space="preserve">We wszelkich sprawach dotyczących niniejszego postępowania wykonawcy mogą kontaktować się </w:t>
      </w:r>
      <w:r w:rsidR="00E934B8">
        <w:rPr>
          <w:rFonts w:asciiTheme="minorHAnsi" w:hAnsiTheme="minorHAnsi" w:cs="Arial"/>
          <w:b w:val="0"/>
          <w:sz w:val="22"/>
          <w:szCs w:val="22"/>
        </w:rPr>
        <w:br/>
      </w:r>
      <w:r w:rsidRPr="00FE502B">
        <w:rPr>
          <w:rFonts w:asciiTheme="minorHAnsi" w:hAnsiTheme="minorHAnsi" w:cs="Arial"/>
          <w:b w:val="0"/>
          <w:sz w:val="22"/>
          <w:szCs w:val="22"/>
        </w:rPr>
        <w:t>z następującymi uprawnionymi osobami</w:t>
      </w:r>
      <w:r w:rsidR="00864E6E" w:rsidRPr="00EA3C36">
        <w:rPr>
          <w:rFonts w:asciiTheme="minorHAnsi" w:hAnsiTheme="minorHAnsi" w:cs="Arial"/>
          <w:b w:val="0"/>
          <w:sz w:val="22"/>
          <w:szCs w:val="22"/>
        </w:rPr>
        <w:t>:</w:t>
      </w:r>
    </w:p>
    <w:p w14:paraId="1DB3B70A" w14:textId="5DEDFC63" w:rsidR="00DF6113" w:rsidRPr="00DF6113" w:rsidRDefault="0068020E" w:rsidP="00DF6113">
      <w:pPr>
        <w:pStyle w:val="Akapitzlist"/>
        <w:numPr>
          <w:ilvl w:val="0"/>
          <w:numId w:val="2"/>
        </w:numPr>
        <w:tabs>
          <w:tab w:val="clear" w:pos="1155"/>
          <w:tab w:val="num" w:pos="720"/>
        </w:tabs>
        <w:ind w:left="567" w:hanging="576"/>
        <w:rPr>
          <w:rFonts w:asciiTheme="minorHAnsi" w:hAnsiTheme="minorHAnsi" w:cs="Arial"/>
          <w:bCs w:val="0"/>
          <w:sz w:val="22"/>
          <w:szCs w:val="22"/>
        </w:rPr>
      </w:pPr>
      <w:r>
        <w:rPr>
          <w:rFonts w:asciiTheme="minorHAnsi" w:hAnsiTheme="minorHAnsi" w:cs="Arial"/>
          <w:bCs w:val="0"/>
          <w:sz w:val="22"/>
          <w:szCs w:val="22"/>
        </w:rPr>
        <w:t xml:space="preserve">Nycz Stanisław </w:t>
      </w:r>
      <w:r w:rsidR="00DF6113" w:rsidRPr="00DF6113">
        <w:rPr>
          <w:rFonts w:asciiTheme="minorHAnsi" w:hAnsiTheme="minorHAnsi" w:cs="Arial"/>
          <w:bCs w:val="0"/>
          <w:sz w:val="22"/>
          <w:szCs w:val="22"/>
        </w:rPr>
        <w:t xml:space="preserve">– tel. </w:t>
      </w:r>
      <w:r w:rsidR="00DF6113" w:rsidRPr="00DF6113">
        <w:rPr>
          <w:rFonts w:asciiTheme="minorHAnsi" w:hAnsiTheme="minorHAnsi" w:cs="Arial"/>
          <w:b/>
          <w:sz w:val="22"/>
          <w:szCs w:val="22"/>
        </w:rPr>
        <w:t>608-008-612 lub 33 845-22-78</w:t>
      </w:r>
      <w:r w:rsidR="00DF6113" w:rsidRPr="00DF6113">
        <w:rPr>
          <w:rFonts w:asciiTheme="minorHAnsi" w:hAnsiTheme="minorHAnsi" w:cs="Arial"/>
          <w:bCs w:val="0"/>
          <w:sz w:val="22"/>
          <w:szCs w:val="22"/>
        </w:rPr>
        <w:t xml:space="preserve"> </w:t>
      </w:r>
    </w:p>
    <w:p w14:paraId="06657346" w14:textId="77777777" w:rsidR="00DF6113" w:rsidRPr="00EA3C36" w:rsidRDefault="00DF6113" w:rsidP="00DF6113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sz w:val="22"/>
          <w:szCs w:val="22"/>
        </w:rPr>
      </w:pPr>
      <w:r w:rsidRPr="00EA3C36">
        <w:rPr>
          <w:rFonts w:asciiTheme="minorHAnsi" w:hAnsiTheme="minorHAnsi" w:cs="Arial"/>
          <w:b w:val="0"/>
          <w:sz w:val="22"/>
          <w:szCs w:val="22"/>
        </w:rPr>
        <w:t>Chmiel Izabela – tel.</w:t>
      </w:r>
      <w:r w:rsidRPr="00EA3C36">
        <w:rPr>
          <w:rFonts w:asciiTheme="minorHAnsi" w:hAnsiTheme="minorHAnsi" w:cs="Arial"/>
          <w:sz w:val="22"/>
          <w:szCs w:val="22"/>
        </w:rPr>
        <w:t xml:space="preserve"> 033 845-24-26</w:t>
      </w:r>
      <w:r w:rsidRPr="002C35F5">
        <w:rPr>
          <w:rFonts w:asciiTheme="minorHAnsi" w:hAnsiTheme="minorHAnsi" w:cs="Arial"/>
          <w:sz w:val="22"/>
          <w:szCs w:val="22"/>
        </w:rPr>
        <w:t xml:space="preserve"> </w:t>
      </w:r>
      <w:r w:rsidR="002C35F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e-mail: </w:t>
      </w:r>
      <w:hyperlink r:id="rId9" w:history="1">
        <w:r w:rsidRPr="00834983">
          <w:rPr>
            <w:rStyle w:val="Hipercze"/>
            <w:rFonts w:asciiTheme="minorHAnsi" w:hAnsiTheme="minorHAnsi" w:cs="Arial"/>
            <w:sz w:val="22"/>
            <w:szCs w:val="22"/>
          </w:rPr>
          <w:t>i.chmiel@mzwik-kety.com.pl</w:t>
        </w:r>
      </w:hyperlink>
    </w:p>
    <w:p w14:paraId="07E801FA" w14:textId="2C637144" w:rsidR="00864E6E" w:rsidRPr="00EA3C36" w:rsidRDefault="00864E6E" w:rsidP="00864E6E">
      <w:pPr>
        <w:pStyle w:val="Tekstpodstawowy"/>
        <w:spacing w:line="240" w:lineRule="auto"/>
        <w:rPr>
          <w:rFonts w:asciiTheme="minorHAnsi" w:hAnsiTheme="minorHAnsi" w:cs="Arial"/>
          <w:b w:val="0"/>
          <w:sz w:val="22"/>
          <w:szCs w:val="22"/>
        </w:rPr>
      </w:pPr>
      <w:r w:rsidRPr="00EA3C36">
        <w:rPr>
          <w:rFonts w:asciiTheme="minorHAnsi" w:hAnsiTheme="minorHAnsi" w:cs="Arial"/>
          <w:b w:val="0"/>
          <w:sz w:val="22"/>
          <w:szCs w:val="22"/>
        </w:rPr>
        <w:t>Godziny, w których udzielane są informacje dotyczące przetargu:</w:t>
      </w:r>
      <w:r w:rsidR="002C35F5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FE502B">
        <w:rPr>
          <w:rFonts w:asciiTheme="minorHAnsi" w:hAnsiTheme="minorHAnsi" w:cs="Arial"/>
          <w:sz w:val="22"/>
          <w:szCs w:val="22"/>
        </w:rPr>
        <w:t>w dni robocze</w:t>
      </w:r>
      <w:r w:rsidR="00DF57A7">
        <w:rPr>
          <w:rFonts w:asciiTheme="minorHAnsi" w:hAnsiTheme="minorHAnsi" w:cs="Arial"/>
          <w:sz w:val="22"/>
          <w:szCs w:val="22"/>
        </w:rPr>
        <w:t xml:space="preserve">, w godz. </w:t>
      </w:r>
      <w:r w:rsidRPr="00EA3C36">
        <w:rPr>
          <w:rFonts w:asciiTheme="minorHAnsi" w:hAnsiTheme="minorHAnsi" w:cs="Arial"/>
          <w:sz w:val="22"/>
          <w:szCs w:val="22"/>
        </w:rPr>
        <w:t>7</w:t>
      </w:r>
      <w:r w:rsidR="00DF57A7">
        <w:rPr>
          <w:rFonts w:asciiTheme="minorHAnsi" w:hAnsiTheme="minorHAnsi" w:cs="Arial"/>
          <w:sz w:val="22"/>
          <w:szCs w:val="22"/>
        </w:rPr>
        <w:t>-</w:t>
      </w:r>
      <w:r w:rsidRPr="00EA3C36">
        <w:rPr>
          <w:rFonts w:asciiTheme="minorHAnsi" w:hAnsiTheme="minorHAnsi" w:cs="Arial"/>
          <w:sz w:val="22"/>
          <w:szCs w:val="22"/>
        </w:rPr>
        <w:t xml:space="preserve"> </w:t>
      </w:r>
      <w:r w:rsidR="002C35F5">
        <w:rPr>
          <w:rFonts w:asciiTheme="minorHAnsi" w:hAnsiTheme="minorHAnsi" w:cs="Arial"/>
          <w:sz w:val="22"/>
          <w:szCs w:val="22"/>
        </w:rPr>
        <w:t>15</w:t>
      </w:r>
      <w:r w:rsidRPr="00EA3C36">
        <w:rPr>
          <w:rFonts w:asciiTheme="minorHAnsi" w:hAnsiTheme="minorHAnsi" w:cs="Arial"/>
          <w:b w:val="0"/>
          <w:sz w:val="22"/>
          <w:szCs w:val="22"/>
        </w:rPr>
        <w:t>.</w:t>
      </w:r>
    </w:p>
    <w:p w14:paraId="6AA08665" w14:textId="77777777" w:rsidR="00864E6E" w:rsidRPr="00EA3C36" w:rsidRDefault="00864E6E" w:rsidP="00864E6E">
      <w:pPr>
        <w:pStyle w:val="Stopka"/>
        <w:tabs>
          <w:tab w:val="num" w:pos="540"/>
          <w:tab w:val="left" w:pos="708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B50C1D6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7" w:name="_Toc240091583"/>
      <w:r w:rsidRPr="00EA3C36">
        <w:rPr>
          <w:rFonts w:asciiTheme="minorHAnsi" w:hAnsiTheme="minorHAnsi" w:cs="Arial"/>
          <w:bCs/>
          <w:sz w:val="22"/>
          <w:szCs w:val="22"/>
        </w:rPr>
        <w:t>Wymagania dotyczące wadium.</w:t>
      </w:r>
      <w:bookmarkEnd w:id="7"/>
    </w:p>
    <w:p w14:paraId="5428ECDB" w14:textId="77777777" w:rsidR="00864E6E" w:rsidRPr="00EA3C36" w:rsidRDefault="00DF57A7" w:rsidP="00864E6E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  <w:r w:rsidRPr="00DF57A7">
        <w:rPr>
          <w:rFonts w:asciiTheme="minorHAnsi" w:hAnsiTheme="minorHAnsi" w:cs="Arial"/>
          <w:sz w:val="22"/>
          <w:szCs w:val="22"/>
        </w:rPr>
        <w:t>Zamawiający nie wymaga wnoszenia wadium</w:t>
      </w:r>
      <w:r w:rsidR="00864E6E" w:rsidRPr="00EA3C36">
        <w:rPr>
          <w:rFonts w:asciiTheme="minorHAnsi" w:hAnsiTheme="minorHAnsi" w:cs="Arial"/>
          <w:sz w:val="22"/>
          <w:szCs w:val="22"/>
        </w:rPr>
        <w:t>.</w:t>
      </w:r>
    </w:p>
    <w:p w14:paraId="41137DA7" w14:textId="77777777" w:rsidR="00864E6E" w:rsidRPr="00EA3C36" w:rsidRDefault="00864E6E" w:rsidP="00864E6E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</w:p>
    <w:p w14:paraId="23C83F52" w14:textId="77777777" w:rsidR="00DF57A7" w:rsidRDefault="00DF57A7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8" w:name="_Toc240091584"/>
      <w:r>
        <w:rPr>
          <w:rFonts w:asciiTheme="minorHAnsi" w:hAnsiTheme="minorHAnsi" w:cs="Arial"/>
          <w:bCs/>
          <w:sz w:val="22"/>
          <w:szCs w:val="22"/>
        </w:rPr>
        <w:t>Opis sposobu obliczania ceny.</w:t>
      </w:r>
    </w:p>
    <w:p w14:paraId="5431E37C" w14:textId="77777777" w:rsidR="00DF57A7" w:rsidRPr="00DF57A7" w:rsidRDefault="00DF57A7" w:rsidP="002C35F5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Pr="00DF57A7">
        <w:rPr>
          <w:rFonts w:asciiTheme="minorHAnsi" w:hAnsiTheme="minorHAnsi"/>
          <w:sz w:val="22"/>
        </w:rPr>
        <w:t xml:space="preserve">. Podana w ofercie cena musi być wyrażona w złotych. </w:t>
      </w:r>
    </w:p>
    <w:p w14:paraId="18F0FCD1" w14:textId="77777777" w:rsidR="00DF57A7" w:rsidRDefault="00DF57A7" w:rsidP="002C35F5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2. Cena musi uwzględniać wszystkie wymagania SWZ oraz obejmować wszelkie koszty, jakie poniesie wykonawca z tytułu należytej oraz zgodnej z obowiązującymi przepisami realizacji przedmiotu zamówienia.</w:t>
      </w:r>
    </w:p>
    <w:p w14:paraId="083935A7" w14:textId="77777777" w:rsidR="004F1E97" w:rsidRPr="00DF57A7" w:rsidRDefault="004F1E97" w:rsidP="00DF57A7">
      <w:pPr>
        <w:ind w:left="284" w:hanging="284"/>
        <w:rPr>
          <w:rFonts w:asciiTheme="minorHAnsi" w:hAnsiTheme="minorHAnsi"/>
          <w:sz w:val="22"/>
        </w:rPr>
      </w:pPr>
    </w:p>
    <w:p w14:paraId="15CBEF28" w14:textId="77777777" w:rsidR="00DF57A7" w:rsidRDefault="00DF57A7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Kryteria oceny ofert i ich znaczenie</w:t>
      </w:r>
    </w:p>
    <w:p w14:paraId="4BA2A0CE" w14:textId="77777777" w:rsidR="00DF57A7" w:rsidRPr="00DF57A7" w:rsidRDefault="00DF57A7" w:rsidP="002C35F5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1. Zamawiający oceni i porówna jedynie te oferty, które:</w:t>
      </w:r>
    </w:p>
    <w:p w14:paraId="38FFDF6B" w14:textId="77777777" w:rsidR="00DF57A7" w:rsidRDefault="00DF57A7" w:rsidP="002C35F5">
      <w:pPr>
        <w:ind w:left="567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 xml:space="preserve">1) zostaną złożone przez wykonawców nie wykluczonych przez zamawiającego z postępowania; </w:t>
      </w:r>
    </w:p>
    <w:p w14:paraId="4B2AEAE1" w14:textId="77777777" w:rsidR="00DF57A7" w:rsidRPr="00DF57A7" w:rsidRDefault="00DF57A7" w:rsidP="002C35F5">
      <w:pPr>
        <w:ind w:left="567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2) nie zostaną odrzucone przez zamawiającego.</w:t>
      </w:r>
    </w:p>
    <w:p w14:paraId="48819FDE" w14:textId="77777777" w:rsidR="00DF57A7" w:rsidRPr="00DF57A7" w:rsidRDefault="00DF57A7" w:rsidP="002C35F5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2. Przy ocenie i porównaniu ofert każdy flokulant rozpatrywany będzie oddzielnie.</w:t>
      </w:r>
    </w:p>
    <w:p w14:paraId="2FDED13B" w14:textId="7DFCF60C" w:rsidR="00DF57A7" w:rsidRPr="00DF57A7" w:rsidRDefault="00DF57A7" w:rsidP="002C35F5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3.</w:t>
      </w:r>
      <w:r w:rsidR="002C35F5">
        <w:rPr>
          <w:rFonts w:asciiTheme="minorHAnsi" w:hAnsiTheme="minorHAnsi"/>
          <w:sz w:val="22"/>
        </w:rPr>
        <w:t xml:space="preserve"> </w:t>
      </w:r>
      <w:r w:rsidRPr="00DF57A7">
        <w:rPr>
          <w:rFonts w:asciiTheme="minorHAnsi" w:hAnsiTheme="minorHAnsi"/>
          <w:sz w:val="22"/>
        </w:rPr>
        <w:t>Jedynym kryterium oceny oferty będzie koszt eksploatacyjny, którego waga 100 % = 100 punktów.</w:t>
      </w:r>
    </w:p>
    <w:p w14:paraId="120D8626" w14:textId="1B5DD965" w:rsidR="00DF57A7" w:rsidRPr="00DF57A7" w:rsidRDefault="00DF57A7" w:rsidP="002C35F5">
      <w:pPr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 xml:space="preserve">4. Maksymalną liczbę punktów 100 otrzyma Wykonawca, który zaproponuje najniższe koszty eksploatacyjne określone w formularzu oferty. Pozostali otrzymają odpowiednio mniejszą liczbę punktów zgodnie </w:t>
      </w:r>
      <w:r w:rsidR="00E934B8">
        <w:rPr>
          <w:rFonts w:asciiTheme="minorHAnsi" w:hAnsiTheme="minorHAnsi"/>
          <w:sz w:val="22"/>
        </w:rPr>
        <w:br/>
      </w:r>
      <w:r w:rsidRPr="00DF57A7">
        <w:rPr>
          <w:rFonts w:asciiTheme="minorHAnsi" w:hAnsiTheme="minorHAnsi"/>
          <w:sz w:val="22"/>
        </w:rPr>
        <w:t>z poniższym wzorem:</w:t>
      </w:r>
    </w:p>
    <w:p w14:paraId="2BE01EBF" w14:textId="77777777" w:rsidR="00DF57A7" w:rsidRDefault="00DF57A7" w:rsidP="00DF57A7">
      <w:pPr>
        <w:tabs>
          <w:tab w:val="left" w:pos="11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50084F0A" w14:textId="77777777" w:rsidR="00DF57A7" w:rsidRPr="00EA3C36" w:rsidRDefault="00DF57A7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>P = liczba punktów przyznanych Wykonawcy</w:t>
      </w:r>
    </w:p>
    <w:p w14:paraId="69CD21AD" w14:textId="77777777" w:rsidR="00DF57A7" w:rsidRPr="00EA3C36" w:rsidRDefault="00DF57A7" w:rsidP="00DF57A7">
      <w:pPr>
        <w:tabs>
          <w:tab w:val="num" w:pos="540"/>
          <w:tab w:val="left" w:pos="2406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ab/>
      </w:r>
      <w:r w:rsidR="004A4DDC">
        <w:rPr>
          <w:rFonts w:asciiTheme="minorHAnsi" w:hAnsiTheme="minorHAnsi" w:cs="Arial"/>
          <w:b/>
          <w:sz w:val="22"/>
          <w:szCs w:val="22"/>
        </w:rPr>
        <w:t xml:space="preserve">               </w:t>
      </w:r>
      <w:proofErr w:type="spellStart"/>
      <w:r w:rsidRPr="00EA3C36">
        <w:rPr>
          <w:rFonts w:asciiTheme="minorHAnsi" w:hAnsiTheme="minorHAnsi" w:cs="Arial"/>
          <w:b/>
          <w:sz w:val="22"/>
          <w:szCs w:val="22"/>
        </w:rPr>
        <w:t>Cn</w:t>
      </w:r>
      <w:proofErr w:type="spellEnd"/>
    </w:p>
    <w:p w14:paraId="7D91CB07" w14:textId="77777777" w:rsidR="00DF57A7" w:rsidRPr="00EA3C36" w:rsidRDefault="00DF57A7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 xml:space="preserve">             P =   ----------    x   100</w:t>
      </w:r>
    </w:p>
    <w:p w14:paraId="5D26BBEF" w14:textId="77777777" w:rsidR="00DF57A7" w:rsidRPr="00EA3C36" w:rsidRDefault="004A4DDC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</w:t>
      </w:r>
      <w:proofErr w:type="spellStart"/>
      <w:r w:rsidR="00DF57A7" w:rsidRPr="00EA3C36">
        <w:rPr>
          <w:rFonts w:asciiTheme="minorHAnsi" w:hAnsiTheme="minorHAnsi" w:cs="Arial"/>
          <w:b/>
          <w:sz w:val="22"/>
          <w:szCs w:val="22"/>
        </w:rPr>
        <w:t>Cb</w:t>
      </w:r>
      <w:proofErr w:type="spellEnd"/>
    </w:p>
    <w:p w14:paraId="3204AB59" w14:textId="77777777" w:rsidR="00DF57A7" w:rsidRPr="00EA3C36" w:rsidRDefault="00DF57A7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A3C36">
        <w:rPr>
          <w:rFonts w:asciiTheme="minorHAnsi" w:hAnsiTheme="minorHAnsi" w:cs="Arial"/>
          <w:b/>
          <w:sz w:val="22"/>
          <w:szCs w:val="22"/>
        </w:rPr>
        <w:t xml:space="preserve">    gdzie:</w:t>
      </w:r>
    </w:p>
    <w:p w14:paraId="782E41E8" w14:textId="77777777" w:rsidR="00DF57A7" w:rsidRPr="00EA3C36" w:rsidRDefault="00DF57A7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sz w:val="22"/>
          <w:szCs w:val="22"/>
        </w:rPr>
        <w:t>Cn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= najniższy koszt eksploatacyjny</w:t>
      </w:r>
      <w:r w:rsidRPr="00EA3C36">
        <w:rPr>
          <w:rFonts w:asciiTheme="minorHAnsi" w:hAnsiTheme="minorHAnsi" w:cs="Arial"/>
          <w:b/>
          <w:sz w:val="22"/>
          <w:szCs w:val="22"/>
        </w:rPr>
        <w:t xml:space="preserve"> spośród złożonych ofert</w:t>
      </w:r>
    </w:p>
    <w:p w14:paraId="21A3538D" w14:textId="77777777" w:rsidR="00DF57A7" w:rsidRPr="00EA3C36" w:rsidRDefault="00DF57A7" w:rsidP="00DF57A7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EA3C36">
        <w:rPr>
          <w:rFonts w:asciiTheme="minorHAnsi" w:hAnsiTheme="minorHAnsi" w:cs="Arial"/>
          <w:b/>
          <w:sz w:val="22"/>
          <w:szCs w:val="22"/>
        </w:rPr>
        <w:t>Cb</w:t>
      </w:r>
      <w:proofErr w:type="spellEnd"/>
      <w:r w:rsidRPr="00EA3C36">
        <w:rPr>
          <w:rFonts w:asciiTheme="minorHAnsi" w:hAnsiTheme="minorHAnsi" w:cs="Arial"/>
          <w:b/>
          <w:sz w:val="22"/>
          <w:szCs w:val="22"/>
        </w:rPr>
        <w:t xml:space="preserve"> = </w:t>
      </w:r>
      <w:r>
        <w:rPr>
          <w:rFonts w:asciiTheme="minorHAnsi" w:hAnsiTheme="minorHAnsi" w:cs="Arial"/>
          <w:b/>
          <w:sz w:val="22"/>
          <w:szCs w:val="22"/>
        </w:rPr>
        <w:t>koszt eksploatacyjny zaoferowany</w:t>
      </w:r>
      <w:r w:rsidRPr="00EA3C36">
        <w:rPr>
          <w:rFonts w:asciiTheme="minorHAnsi" w:hAnsiTheme="minorHAnsi" w:cs="Arial"/>
          <w:b/>
          <w:sz w:val="22"/>
          <w:szCs w:val="22"/>
        </w:rPr>
        <w:t xml:space="preserve"> w ofercie badanej</w:t>
      </w:r>
    </w:p>
    <w:p w14:paraId="11C8FBDA" w14:textId="77777777" w:rsidR="00DF57A7" w:rsidRDefault="00DF57A7" w:rsidP="00DF57A7">
      <w:pPr>
        <w:tabs>
          <w:tab w:val="left" w:pos="1140"/>
        </w:tabs>
        <w:rPr>
          <w:rFonts w:asciiTheme="minorHAnsi" w:hAnsiTheme="minorHAnsi"/>
          <w:sz w:val="22"/>
        </w:rPr>
      </w:pPr>
    </w:p>
    <w:p w14:paraId="66729370" w14:textId="77777777" w:rsidR="00DF57A7" w:rsidRPr="00DF57A7" w:rsidRDefault="00DF57A7" w:rsidP="002C35F5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5. Zamawiający wybierze ofertę najkorzystnie</w:t>
      </w:r>
      <w:r w:rsidR="00F022AA">
        <w:rPr>
          <w:rFonts w:asciiTheme="minorHAnsi" w:hAnsiTheme="minorHAnsi"/>
          <w:sz w:val="22"/>
        </w:rPr>
        <w:t>jszą, która otrzymała największą</w:t>
      </w:r>
      <w:r w:rsidRPr="00DF57A7">
        <w:rPr>
          <w:rFonts w:asciiTheme="minorHAnsi" w:hAnsiTheme="minorHAnsi"/>
          <w:sz w:val="22"/>
        </w:rPr>
        <w:t xml:space="preserve"> ilość punktów.</w:t>
      </w:r>
    </w:p>
    <w:p w14:paraId="548F2732" w14:textId="77777777" w:rsidR="00DF57A7" w:rsidRPr="00DF57A7" w:rsidRDefault="00DF57A7" w:rsidP="002C35F5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6. Cena oferty uwzględnia wszystkie zobowiązania, musi być podana w złotych cyfrowo i słownie.</w:t>
      </w:r>
    </w:p>
    <w:p w14:paraId="12DF9E81" w14:textId="77777777" w:rsidR="00DF57A7" w:rsidRPr="00DF57A7" w:rsidRDefault="00DF57A7" w:rsidP="002C35F5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7. Cenę należy przedstawić w „Formularzu ofertowym” stanowiącym załącznik nr 1 do SWZ.</w:t>
      </w:r>
    </w:p>
    <w:p w14:paraId="27D07F93" w14:textId="77777777" w:rsidR="00DF57A7" w:rsidRPr="00DF57A7" w:rsidRDefault="00DF57A7" w:rsidP="002C35F5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8. Cena winna być określona w wysokości netto + wysokość podatku od towarów i usług oraz wysokość brutto.</w:t>
      </w:r>
    </w:p>
    <w:p w14:paraId="04BAF389" w14:textId="77777777" w:rsidR="00DF57A7" w:rsidRDefault="00DF57A7" w:rsidP="002C35F5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 w:rsidRPr="00DF57A7">
        <w:rPr>
          <w:rFonts w:asciiTheme="minorHAnsi" w:hAnsiTheme="minorHAnsi"/>
          <w:sz w:val="22"/>
        </w:rPr>
        <w:t>9.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131D8D0A" w14:textId="77777777" w:rsidR="00E3401D" w:rsidRDefault="00E3401D" w:rsidP="00DF57A7">
      <w:pPr>
        <w:tabs>
          <w:tab w:val="left" w:pos="1140"/>
        </w:tabs>
        <w:rPr>
          <w:rFonts w:asciiTheme="minorHAnsi" w:hAnsiTheme="minorHAnsi"/>
          <w:sz w:val="22"/>
        </w:rPr>
      </w:pPr>
    </w:p>
    <w:p w14:paraId="6FB869EF" w14:textId="77777777" w:rsidR="00E3401D" w:rsidRDefault="00E3401D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lastRenderedPageBreak/>
        <w:t>Termin związania z ofertą</w:t>
      </w:r>
    </w:p>
    <w:p w14:paraId="10C4E399" w14:textId="6C781AF9" w:rsidR="00E3401D" w:rsidRPr="00E3401D" w:rsidRDefault="00E3401D" w:rsidP="00E3401D">
      <w:pPr>
        <w:rPr>
          <w:rFonts w:asciiTheme="minorHAnsi" w:hAnsiTheme="minorHAnsi"/>
          <w:sz w:val="22"/>
        </w:rPr>
      </w:pPr>
      <w:r w:rsidRPr="00E3401D">
        <w:rPr>
          <w:rFonts w:asciiTheme="minorHAnsi" w:hAnsiTheme="minorHAnsi"/>
          <w:sz w:val="22"/>
        </w:rPr>
        <w:t xml:space="preserve">1. Wykonawca pozostaje związany złożoną ofertą przez 30 dni. </w:t>
      </w:r>
    </w:p>
    <w:p w14:paraId="6C5C1C1A" w14:textId="77777777" w:rsidR="00E3401D" w:rsidRPr="00E3401D" w:rsidRDefault="00E3401D" w:rsidP="00E3401D">
      <w:pPr>
        <w:rPr>
          <w:rFonts w:asciiTheme="minorHAnsi" w:hAnsiTheme="minorHAnsi"/>
          <w:sz w:val="22"/>
        </w:rPr>
      </w:pPr>
      <w:r w:rsidRPr="00E3401D">
        <w:rPr>
          <w:rFonts w:asciiTheme="minorHAnsi" w:hAnsiTheme="minorHAnsi"/>
          <w:sz w:val="22"/>
        </w:rPr>
        <w:t>2. Bieg terminu związania ofertą rozpoczyna się z upływem terminu składania ofert.</w:t>
      </w:r>
    </w:p>
    <w:p w14:paraId="24AF0224" w14:textId="77777777" w:rsidR="00E3401D" w:rsidRPr="00E3401D" w:rsidRDefault="00E3401D" w:rsidP="00E3401D">
      <w:pPr>
        <w:rPr>
          <w:rFonts w:asciiTheme="minorHAnsi" w:hAnsiTheme="minorHAnsi"/>
          <w:sz w:val="22"/>
        </w:rPr>
      </w:pPr>
    </w:p>
    <w:p w14:paraId="68F1D9BF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EA3C36">
        <w:rPr>
          <w:rFonts w:asciiTheme="minorHAnsi" w:hAnsiTheme="minorHAnsi" w:cs="Arial"/>
          <w:bCs/>
          <w:sz w:val="22"/>
          <w:szCs w:val="22"/>
        </w:rPr>
        <w:t>Opis sposobu przygotowania oferty.</w:t>
      </w:r>
      <w:bookmarkEnd w:id="8"/>
    </w:p>
    <w:p w14:paraId="213B56D8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1. Wykonawca może złożyć tylko jedną ofertę.</w:t>
      </w:r>
    </w:p>
    <w:p w14:paraId="7C7F69DE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2. Ofertę należy złożyć w formie pisemnej. </w:t>
      </w:r>
    </w:p>
    <w:p w14:paraId="3F0D5BD7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3.Treść oferty musi odpowiadać postanowieniom SWZ.</w:t>
      </w:r>
    </w:p>
    <w:p w14:paraId="7E891A0C" w14:textId="56AFC2F5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4.</w:t>
      </w:r>
      <w:r w:rsidR="002C35F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Ofertę stanowią następujące dokumenty:</w:t>
      </w:r>
    </w:p>
    <w:p w14:paraId="6CB9417B" w14:textId="77777777" w:rsidR="00E3401D" w:rsidRPr="00E3401D" w:rsidRDefault="00E3401D" w:rsidP="002C35F5">
      <w:pPr>
        <w:pStyle w:val="Akapitzlist"/>
        <w:numPr>
          <w:ilvl w:val="0"/>
          <w:numId w:val="22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wypełnione i należycie podpisane: formularz oferty oraz formularze i oświadczenia wg załączonych do SWZ wzorów;</w:t>
      </w:r>
    </w:p>
    <w:p w14:paraId="1A120718" w14:textId="77777777" w:rsidR="00E3401D" w:rsidRPr="00E3401D" w:rsidRDefault="00E3401D" w:rsidP="002C35F5">
      <w:pPr>
        <w:pStyle w:val="Akapitzlist"/>
        <w:numPr>
          <w:ilvl w:val="0"/>
          <w:numId w:val="22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karty charakterystyki substancji;</w:t>
      </w:r>
    </w:p>
    <w:p w14:paraId="40A6DD7D" w14:textId="77777777" w:rsidR="00E3401D" w:rsidRPr="00E3401D" w:rsidRDefault="00E3401D" w:rsidP="002C35F5">
      <w:pPr>
        <w:pStyle w:val="Akapitzlist"/>
        <w:numPr>
          <w:ilvl w:val="0"/>
          <w:numId w:val="22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raport z przeprowadzonych prób technologicznych potwierdzony przez Kierownika Oczyszczalni Ścieków w Kętach;</w:t>
      </w:r>
    </w:p>
    <w:p w14:paraId="5C8BDFF9" w14:textId="1036A4D3" w:rsidR="00E3401D" w:rsidRPr="00E3401D" w:rsidRDefault="00E3401D" w:rsidP="002C35F5">
      <w:pPr>
        <w:pStyle w:val="Akapitzlist"/>
        <w:numPr>
          <w:ilvl w:val="0"/>
          <w:numId w:val="22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pozostałe oświadczenia, dokumenty i inne elementy potwierdzające spełnianie warunków udziału </w:t>
      </w:r>
      <w:r w:rsidR="00E934B8">
        <w:rPr>
          <w:rFonts w:asciiTheme="minorHAnsi" w:hAnsiTheme="minorHAnsi" w:cs="Arial"/>
          <w:sz w:val="22"/>
          <w:szCs w:val="22"/>
        </w:rPr>
        <w:br/>
      </w:r>
      <w:r w:rsidRPr="00E3401D">
        <w:rPr>
          <w:rFonts w:asciiTheme="minorHAnsi" w:hAnsiTheme="minorHAnsi" w:cs="Arial"/>
          <w:sz w:val="22"/>
          <w:szCs w:val="22"/>
        </w:rPr>
        <w:t>w postępowaniu oraz dotyczące przedmiotu zamówienia, należycie podpisane lub potwierdzone za zgodność z oryginałem.</w:t>
      </w:r>
    </w:p>
    <w:p w14:paraId="7D1C2BF2" w14:textId="77777777" w:rsidR="00E3401D" w:rsidRPr="00E3401D" w:rsidRDefault="00E3401D" w:rsidP="002C35F5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</w:t>
      </w:r>
      <w:r w:rsidRPr="00E3401D">
        <w:rPr>
          <w:rFonts w:asciiTheme="minorHAnsi" w:hAnsiTheme="minorHAnsi" w:cs="Arial"/>
          <w:sz w:val="22"/>
          <w:szCs w:val="22"/>
        </w:rPr>
        <w:t xml:space="preserve"> Ofertę należy napisać w języku polskim w sposób trwały (np. na komputerze, maszynie do pisania, długopisem lub nieścieralnym atramentem). </w:t>
      </w:r>
    </w:p>
    <w:p w14:paraId="3CCED09C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Pr="00E3401D">
        <w:rPr>
          <w:rFonts w:asciiTheme="minorHAnsi" w:hAnsiTheme="minorHAnsi" w:cs="Arial"/>
          <w:sz w:val="22"/>
          <w:szCs w:val="22"/>
        </w:rPr>
        <w:t>. Ofertę należy podpisać przy zachowaniu następujących zasad:</w:t>
      </w:r>
    </w:p>
    <w:p w14:paraId="6525C783" w14:textId="2FD71EA0" w:rsidR="00E3401D" w:rsidRPr="00E3401D" w:rsidRDefault="00E3401D" w:rsidP="002C35F5">
      <w:pPr>
        <w:pStyle w:val="Akapitzlist"/>
        <w:numPr>
          <w:ilvl w:val="0"/>
          <w:numId w:val="2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formularz oferty, inne formularze oraz wymagane oświadczenia mają być podpisane przez osoby upoważnione do reprezentowania wykonawcy;</w:t>
      </w:r>
    </w:p>
    <w:p w14:paraId="7563DA6F" w14:textId="4040C01E" w:rsidR="00E3401D" w:rsidRPr="00E3401D" w:rsidRDefault="00E3401D" w:rsidP="002C35F5">
      <w:pPr>
        <w:pStyle w:val="Akapitzlist"/>
        <w:numPr>
          <w:ilvl w:val="0"/>
          <w:numId w:val="2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wymagane przez zamawiającego załączniki mają być podpisane przez osoby upoważnione do reprezentowania wykonawcy lub przez podmiot wydający dany dokument, a w przypadkach, gdy załączniki przedkładane są w formie kserokopii – musi być ona poświadczona za zgodność </w:t>
      </w:r>
      <w:r w:rsidR="002C35F5">
        <w:rPr>
          <w:rFonts w:asciiTheme="minorHAnsi" w:hAnsiTheme="minorHAnsi" w:cs="Arial"/>
          <w:sz w:val="22"/>
          <w:szCs w:val="22"/>
        </w:rPr>
        <w:br/>
      </w:r>
      <w:r w:rsidRPr="00E3401D">
        <w:rPr>
          <w:rFonts w:asciiTheme="minorHAnsi" w:hAnsiTheme="minorHAnsi" w:cs="Arial"/>
          <w:sz w:val="22"/>
          <w:szCs w:val="22"/>
        </w:rPr>
        <w:t>z oryginałem przez osoby upoważnione do reprezentowania wykonawcy lub poświadczona notarialnie; Zamawiający może żądać przedstawienia oryginału dokumentu, gdy złożona przez wykonawcę kserokopia dokumentu jest nieczytelna lub budzi uzasadnione wątpliwości co do jej prawdziwości; Formularze i oświadczenia sporządzone na podstawie wzorów załączonych do SWZ powinny być złożone w oryginale;</w:t>
      </w:r>
    </w:p>
    <w:p w14:paraId="12BFB91B" w14:textId="0F170CE7" w:rsidR="00E3401D" w:rsidRPr="00E3401D" w:rsidRDefault="00E3401D" w:rsidP="002C35F5">
      <w:pPr>
        <w:pStyle w:val="Akapitzlist"/>
        <w:numPr>
          <w:ilvl w:val="0"/>
          <w:numId w:val="2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dopuszcza się podpisywanie oferty i załączników przez pełnomocnika osób upoważnionych do reprezentowania wykonawcy. Upoważnienie (pełnomocnictwo) nie może być ograniczone do kwoty niższej niż cena ofertowa netto. Pełnomocnictwo musi być załą</w:t>
      </w:r>
      <w:r w:rsidR="00183B79">
        <w:rPr>
          <w:rFonts w:asciiTheme="minorHAnsi" w:hAnsiTheme="minorHAnsi" w:cs="Arial"/>
          <w:sz w:val="22"/>
          <w:szCs w:val="22"/>
        </w:rPr>
        <w:t>czone do oferty</w:t>
      </w:r>
      <w:r w:rsidRPr="00E3401D">
        <w:rPr>
          <w:rFonts w:asciiTheme="minorHAnsi" w:hAnsiTheme="minorHAnsi" w:cs="Arial"/>
          <w:sz w:val="22"/>
          <w:szCs w:val="22"/>
        </w:rPr>
        <w:t xml:space="preserve"> w oryginale lub kopii potwierdzonej za zgodność z oryginałem przez osoby upoważnione do reprezentowania wykonawcy. Pełnomocnik nie może sam potwierdzić swojego upoważnienia;</w:t>
      </w:r>
    </w:p>
    <w:p w14:paraId="602D001F" w14:textId="53FEB6B3" w:rsidR="00E3401D" w:rsidRPr="00183B79" w:rsidRDefault="00E3401D" w:rsidP="002C35F5">
      <w:pPr>
        <w:pStyle w:val="Akapitzlist"/>
        <w:numPr>
          <w:ilvl w:val="0"/>
          <w:numId w:val="2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>informacje zawarte w ofercie, stanowiące tajemnicę przedsiębiorstwa w rozumieniu ustawy z dnia 16 kwietnia 1993 r. o zwalczaniu nieuczciwej konkurencji (Dz.U. 2018r., poz. 419)</w:t>
      </w:r>
      <w:r w:rsidR="002C35F5">
        <w:rPr>
          <w:rFonts w:asciiTheme="minorHAnsi" w:hAnsiTheme="minorHAnsi" w:cs="Arial"/>
          <w:sz w:val="22"/>
          <w:szCs w:val="22"/>
        </w:rPr>
        <w:t xml:space="preserve"> </w:t>
      </w:r>
      <w:r w:rsidRPr="00183B79">
        <w:rPr>
          <w:rFonts w:asciiTheme="minorHAnsi" w:hAnsiTheme="minorHAnsi" w:cs="Arial"/>
          <w:sz w:val="22"/>
          <w:szCs w:val="22"/>
        </w:rPr>
        <w:t xml:space="preserve">muszą być oznaczone klauzulą: ”Dokument stanowi tajemnicę przedsiębiorstwa w rozumieniu ustawy </w:t>
      </w:r>
      <w:r w:rsidR="002C35F5">
        <w:rPr>
          <w:rFonts w:asciiTheme="minorHAnsi" w:hAnsiTheme="minorHAnsi" w:cs="Arial"/>
          <w:sz w:val="22"/>
          <w:szCs w:val="22"/>
        </w:rPr>
        <w:br/>
      </w:r>
      <w:r w:rsidRPr="00183B79">
        <w:rPr>
          <w:rFonts w:asciiTheme="minorHAnsi" w:hAnsiTheme="minorHAnsi" w:cs="Arial"/>
          <w:sz w:val="22"/>
          <w:szCs w:val="22"/>
        </w:rPr>
        <w:t xml:space="preserve">o zwalczaniu nieuczciwej konkurencji” i wydzielone w formie załącznika;  </w:t>
      </w:r>
    </w:p>
    <w:p w14:paraId="396A91C2" w14:textId="77777777" w:rsidR="00E3401D" w:rsidRPr="00E3401D" w:rsidRDefault="00E3401D" w:rsidP="002C35F5">
      <w:pPr>
        <w:pStyle w:val="Akapitzlist"/>
        <w:numPr>
          <w:ilvl w:val="0"/>
          <w:numId w:val="2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oświadczenia i dane zawarte w formularzach powinny mieć treść zgodną z załączonymi do niniejszej specyfikacji wzorami.</w:t>
      </w:r>
    </w:p>
    <w:p w14:paraId="486699EA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Pr="00E3401D">
        <w:rPr>
          <w:rFonts w:asciiTheme="minorHAnsi" w:hAnsiTheme="minorHAnsi" w:cs="Arial"/>
          <w:sz w:val="22"/>
          <w:szCs w:val="22"/>
        </w:rPr>
        <w:t>. Wykonawcy mogą wspólnie ubiegać się o udzielenie zamówienia.</w:t>
      </w:r>
    </w:p>
    <w:p w14:paraId="232B8911" w14:textId="77777777" w:rsidR="00E3401D" w:rsidRPr="00E3401D" w:rsidRDefault="00E3401D" w:rsidP="002C35F5">
      <w:pPr>
        <w:tabs>
          <w:tab w:val="left" w:pos="426"/>
          <w:tab w:val="num" w:pos="1068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1) oferty wspólne wykonawców muszą być zgodne z następującymi wymaganiami:</w:t>
      </w:r>
    </w:p>
    <w:p w14:paraId="2C1B03CE" w14:textId="2A337E2D" w:rsidR="00E3401D" w:rsidRPr="00E3401D" w:rsidRDefault="00E3401D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 xml:space="preserve">a) formularz oferty, inne formularze oraz oświadczenia podpisują wszyscy wykonawcy lub wyznaczony przez nich wszystkich pełnomocnik. W przypadku oświadczeń i formularzy odnoszących się wyłącznie do jednego z wykonawców wystarczające jest ich podpisanie przez osoby upoważnione do reprezentowania tego wykonawcy; Załączane dokumenty muszą być oryginałami lub kserokopiami poświadczonymi za zgodność z oryginałem przez wykonawcę zgodnie z zasadami określonymi powyżej,    </w:t>
      </w:r>
    </w:p>
    <w:p w14:paraId="236DCBC8" w14:textId="010B3690" w:rsidR="00E3401D" w:rsidRPr="00E3401D" w:rsidRDefault="002C35F5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</w:t>
      </w:r>
      <w:r w:rsidR="00E3401D" w:rsidRPr="00E3401D">
        <w:rPr>
          <w:rFonts w:asciiTheme="minorHAnsi" w:hAnsiTheme="minorHAnsi" w:cs="Arial"/>
          <w:sz w:val="22"/>
          <w:szCs w:val="22"/>
        </w:rPr>
        <w:t>) informacje na temat posiadanych uprawnień, niezbędnej wiedzy i doświadczenia oraz pozostałe dane należy przedstawić łącznie dla wszystkich wykonawców jako wspólne załączniki do oferty,</w:t>
      </w:r>
    </w:p>
    <w:p w14:paraId="462F783F" w14:textId="7678756E" w:rsidR="00E3401D" w:rsidRPr="00E3401D" w:rsidRDefault="002C35F5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c</w:t>
      </w:r>
      <w:r w:rsidR="00E3401D" w:rsidRPr="00E3401D">
        <w:rPr>
          <w:rFonts w:asciiTheme="minorHAnsi" w:hAnsiTheme="minorHAnsi" w:cs="Arial"/>
          <w:sz w:val="22"/>
          <w:szCs w:val="22"/>
        </w:rPr>
        <w:t>) wykonawcy składający ofertę wspólnie muszą wyznaczyć pełnomocnika (lidera, partnera wiodącego) do reprezentowania ich w postępowaniu oraz do zawarcia umowy w sprawie zamówienia. Pełnomocnik jest upoważniony do zaciągania zobowiązań w imieniu wszystkich wykonawców, którzy udzielili mu pełnomocnictwa, a realizacja umowy będzie prowadzona wyłącznie we współpracy z nim (dotyczy to również płatności),</w:t>
      </w:r>
    </w:p>
    <w:p w14:paraId="2624D265" w14:textId="12822D74" w:rsidR="00E3401D" w:rsidRPr="00E3401D" w:rsidRDefault="002C35F5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E3401D" w:rsidRPr="00E3401D">
        <w:rPr>
          <w:rFonts w:asciiTheme="minorHAnsi" w:hAnsiTheme="minorHAnsi" w:cs="Arial"/>
          <w:sz w:val="22"/>
          <w:szCs w:val="22"/>
        </w:rPr>
        <w:t>) pełnomocnictwo do reprezentowania w postępowaniu podmiotów występujących wspólnie oraz do zawarcia umowy winno być załączone do oferty w oryginale lub należycie potwierdzonej kopii, przy czym pełnomocnik nie może sam potwierdzić za zgodność z oryginałem kopii udzielonego mu pełnomocnictwa,</w:t>
      </w:r>
    </w:p>
    <w:p w14:paraId="6DA8276F" w14:textId="2558F5A5" w:rsidR="00E3401D" w:rsidRPr="00E3401D" w:rsidRDefault="002C35F5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E3401D" w:rsidRPr="00E3401D">
        <w:rPr>
          <w:rFonts w:asciiTheme="minorHAnsi" w:hAnsiTheme="minorHAnsi" w:cs="Arial"/>
          <w:sz w:val="22"/>
          <w:szCs w:val="22"/>
        </w:rPr>
        <w:t>) wykonawcy działający wspólnie ponoszą solidarną odpowiedzialność za niewykonanie lub nienależyte wykonanie zamówienia. Musi to być określone w umowie regulującej ich współpracę, którą należy dostarczyć po ewentualnym wyborze oferty złożonej przez takich wykonawców,</w:t>
      </w:r>
    </w:p>
    <w:p w14:paraId="66FDB6BF" w14:textId="0CD1E78C" w:rsidR="00E3401D" w:rsidRPr="00E3401D" w:rsidRDefault="002C35F5" w:rsidP="002C35F5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</w:t>
      </w:r>
      <w:r w:rsidR="00E3401D" w:rsidRPr="00E3401D">
        <w:rPr>
          <w:rFonts w:asciiTheme="minorHAnsi" w:hAnsiTheme="minorHAnsi" w:cs="Arial"/>
          <w:sz w:val="22"/>
          <w:szCs w:val="22"/>
        </w:rPr>
        <w:t xml:space="preserve">) umowa, o której mowa w lit. </w:t>
      </w:r>
      <w:r>
        <w:rPr>
          <w:rFonts w:asciiTheme="minorHAnsi" w:hAnsiTheme="minorHAnsi" w:cs="Arial"/>
          <w:sz w:val="22"/>
          <w:szCs w:val="22"/>
        </w:rPr>
        <w:t>c</w:t>
      </w:r>
      <w:r w:rsidR="00E3401D" w:rsidRPr="00E3401D">
        <w:rPr>
          <w:rFonts w:asciiTheme="minorHAnsi" w:hAnsiTheme="minorHAnsi" w:cs="Arial"/>
          <w:sz w:val="22"/>
          <w:szCs w:val="22"/>
        </w:rPr>
        <w:t>) musi zawierać co najmniej :</w:t>
      </w:r>
    </w:p>
    <w:p w14:paraId="2E58AD1B" w14:textId="77777777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celu gospodarczego,</w:t>
      </w:r>
    </w:p>
    <w:p w14:paraId="1AF5B7FB" w14:textId="77777777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oznaczenie czasu trwania współpracy, obejmującego okres realizacji przedmiotu zamówienia, gwarancji jakości i rękojmi za wady,</w:t>
      </w:r>
    </w:p>
    <w:p w14:paraId="5F9FE37C" w14:textId="77777777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lidera (partnera wiodącego),</w:t>
      </w:r>
    </w:p>
    <w:p w14:paraId="13E6FAF2" w14:textId="77777777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określenie zakresu rzeczowego zamówienia realizowanego przez każdego z wykonawców,</w:t>
      </w:r>
    </w:p>
    <w:p w14:paraId="1F35C2CC" w14:textId="77777777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 wykluczenie możliwości wypowiedzenia umowy przez któregokolwiek z jego członków do czasu wykonania zamówienia oraz upływu okresu gwarancji jakości i rękojmi za wady,</w:t>
      </w:r>
    </w:p>
    <w:p w14:paraId="6C7EDE61" w14:textId="6BAC9B35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</w:t>
      </w:r>
      <w:r w:rsidR="002C35F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określenie odpowiedzialności solidarnej wykonawcy względem zamawiającego,</w:t>
      </w:r>
    </w:p>
    <w:p w14:paraId="5A261A03" w14:textId="57CB26AE" w:rsidR="00E3401D" w:rsidRPr="00E3401D" w:rsidRDefault="00E3401D" w:rsidP="002C35F5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-</w:t>
      </w:r>
      <w:r w:rsidR="002C35F5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>zakaz zmian w umowie bez zgody zamawiającego,</w:t>
      </w:r>
    </w:p>
    <w:p w14:paraId="02C0B8CA" w14:textId="77777777" w:rsidR="00E3401D" w:rsidRPr="00E3401D" w:rsidRDefault="00E3401D" w:rsidP="002C35F5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2) w przypadku wspólnego ubiegania się dwóch lub więcej wykonawców o udzielenie niniejszego zamówienia, oceniany będzie ich łączny potencjał techniczny i kadrowy oraz łączne kwalifikacje, wiedza i doświadczenie.</w:t>
      </w:r>
    </w:p>
    <w:p w14:paraId="367DCCBD" w14:textId="77777777" w:rsidR="00E3401D" w:rsidRPr="00E3401D" w:rsidRDefault="00E3401D" w:rsidP="002C35F5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Pr="00E3401D">
        <w:rPr>
          <w:rFonts w:asciiTheme="minorHAnsi" w:hAnsiTheme="minorHAnsi" w:cs="Arial"/>
          <w:sz w:val="22"/>
          <w:szCs w:val="22"/>
        </w:rPr>
        <w:t>. W przypadku gdy wykonawca polega na wiedzy i doświadczeniu, potencjale technicznym, osobach zdolnych do wykonania zamówienia lub zdolnościach finansowych innych podmiotów należy złożyć pisemne zobowiązanie tych podmiotów do oddania do dyspozycji wykonawcy niezbędnych zasobów na okres korzystania z nich przy wykonywaniu zamówienia.</w:t>
      </w:r>
    </w:p>
    <w:p w14:paraId="132440B6" w14:textId="77777777" w:rsidR="00E3401D" w:rsidRPr="00E3401D" w:rsidRDefault="00E3401D" w:rsidP="002C35F5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Pr="00E3401D">
        <w:rPr>
          <w:rFonts w:asciiTheme="minorHAnsi" w:hAnsiTheme="minorHAnsi" w:cs="Arial"/>
          <w:sz w:val="22"/>
          <w:szCs w:val="22"/>
        </w:rPr>
        <w:t>. Ofertę należy złożyć w zamkniętej i nieprzeźroczystej kopercie. Oczekuje się, że koperta zostanie:</w:t>
      </w:r>
    </w:p>
    <w:p w14:paraId="70D34C9F" w14:textId="77777777" w:rsidR="00E3401D" w:rsidRPr="00E3401D" w:rsidRDefault="00E3401D" w:rsidP="002C35F5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1) opisana – z podaniem nazwy i adresu wykonawcy. W przypadku oferty wspólnej kilku podmiotów należy na kopercie podać nazwy ich wszystkich oraz nazwę i adres pełnomocnika;</w:t>
      </w:r>
    </w:p>
    <w:p w14:paraId="752F6D0A" w14:textId="17D2A81D" w:rsidR="00E3401D" w:rsidRPr="00E3401D" w:rsidRDefault="00E3401D" w:rsidP="002C35F5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2) zaadresowana do zamawiającego Miejski Zakład Wodociągów i Kanalizacji Sp. z o.o.,</w:t>
      </w:r>
      <w:r w:rsidR="00805204">
        <w:rPr>
          <w:rFonts w:asciiTheme="minorHAnsi" w:hAnsiTheme="minorHAnsi" w:cs="Arial"/>
          <w:sz w:val="22"/>
          <w:szCs w:val="22"/>
        </w:rPr>
        <w:t xml:space="preserve"> </w:t>
      </w:r>
      <w:r w:rsidRPr="00E3401D">
        <w:rPr>
          <w:rFonts w:asciiTheme="minorHAnsi" w:hAnsiTheme="minorHAnsi" w:cs="Arial"/>
          <w:sz w:val="22"/>
          <w:szCs w:val="22"/>
        </w:rPr>
        <w:t xml:space="preserve">32-650 Kęty </w:t>
      </w:r>
      <w:r w:rsidR="00805204">
        <w:rPr>
          <w:rFonts w:asciiTheme="minorHAnsi" w:hAnsiTheme="minorHAnsi" w:cs="Arial"/>
          <w:sz w:val="22"/>
          <w:szCs w:val="22"/>
        </w:rPr>
        <w:br/>
      </w:r>
      <w:r w:rsidRPr="00E3401D">
        <w:rPr>
          <w:rFonts w:asciiTheme="minorHAnsi" w:hAnsiTheme="minorHAnsi" w:cs="Arial"/>
          <w:sz w:val="22"/>
          <w:szCs w:val="22"/>
        </w:rPr>
        <w:t>ul. Św. M. Kolbe 25A,</w:t>
      </w:r>
    </w:p>
    <w:p w14:paraId="37770D72" w14:textId="77777777" w:rsidR="00E3401D" w:rsidRPr="00E3401D" w:rsidRDefault="00E3401D" w:rsidP="00805204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E3401D">
        <w:rPr>
          <w:rFonts w:asciiTheme="minorHAnsi" w:hAnsiTheme="minorHAnsi" w:cs="Arial"/>
          <w:sz w:val="22"/>
          <w:szCs w:val="22"/>
        </w:rPr>
        <w:t>3) oznaczona numerem i nazwą zamówienia,</w:t>
      </w:r>
    </w:p>
    <w:p w14:paraId="6D4BAF25" w14:textId="73ACBC12" w:rsidR="00E3401D" w:rsidRPr="00E3401D" w:rsidRDefault="00E3401D" w:rsidP="00805204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653652">
        <w:rPr>
          <w:rFonts w:asciiTheme="minorHAnsi" w:hAnsiTheme="minorHAnsi" w:cs="Arial"/>
          <w:sz w:val="22"/>
          <w:szCs w:val="22"/>
        </w:rPr>
        <w:t xml:space="preserve">4) opatrzona adnotacją </w:t>
      </w:r>
      <w:r w:rsidR="005E198A" w:rsidRPr="00653652">
        <w:rPr>
          <w:rFonts w:asciiTheme="minorHAnsi" w:hAnsiTheme="minorHAnsi" w:cs="Arial"/>
          <w:b/>
          <w:sz w:val="22"/>
          <w:szCs w:val="22"/>
        </w:rPr>
        <w:t>„</w:t>
      </w:r>
      <w:r w:rsidRPr="00653652">
        <w:rPr>
          <w:rFonts w:asciiTheme="minorHAnsi" w:hAnsiTheme="minorHAnsi" w:cs="Arial"/>
          <w:b/>
          <w:sz w:val="22"/>
          <w:szCs w:val="22"/>
        </w:rPr>
        <w:t xml:space="preserve">nie otwierać przed dniem </w:t>
      </w:r>
      <w:r w:rsidR="0068020E">
        <w:rPr>
          <w:rFonts w:asciiTheme="minorHAnsi" w:hAnsiTheme="minorHAnsi" w:cs="Arial"/>
          <w:b/>
          <w:sz w:val="22"/>
          <w:szCs w:val="22"/>
        </w:rPr>
        <w:t>30</w:t>
      </w:r>
      <w:r w:rsidRPr="00653652">
        <w:rPr>
          <w:rFonts w:asciiTheme="minorHAnsi" w:hAnsiTheme="minorHAnsi" w:cs="Arial"/>
          <w:b/>
          <w:sz w:val="22"/>
          <w:szCs w:val="22"/>
        </w:rPr>
        <w:t>.</w:t>
      </w:r>
      <w:r w:rsidR="007A2767">
        <w:rPr>
          <w:rFonts w:asciiTheme="minorHAnsi" w:hAnsiTheme="minorHAnsi" w:cs="Arial"/>
          <w:b/>
          <w:sz w:val="22"/>
          <w:szCs w:val="22"/>
        </w:rPr>
        <w:t>10</w:t>
      </w:r>
      <w:r w:rsidRPr="00653652">
        <w:rPr>
          <w:rFonts w:asciiTheme="minorHAnsi" w:hAnsiTheme="minorHAnsi" w:cs="Arial"/>
          <w:b/>
          <w:sz w:val="22"/>
          <w:szCs w:val="22"/>
        </w:rPr>
        <w:t>.20</w:t>
      </w:r>
      <w:r w:rsidR="00653652" w:rsidRPr="00653652">
        <w:rPr>
          <w:rFonts w:asciiTheme="minorHAnsi" w:hAnsiTheme="minorHAnsi" w:cs="Arial"/>
          <w:b/>
          <w:sz w:val="22"/>
          <w:szCs w:val="22"/>
        </w:rPr>
        <w:t>2</w:t>
      </w:r>
      <w:r w:rsidR="0068020E">
        <w:rPr>
          <w:rFonts w:asciiTheme="minorHAnsi" w:hAnsiTheme="minorHAnsi" w:cs="Arial"/>
          <w:b/>
          <w:sz w:val="22"/>
          <w:szCs w:val="22"/>
        </w:rPr>
        <w:t>4</w:t>
      </w:r>
      <w:r w:rsidRPr="00653652">
        <w:rPr>
          <w:rFonts w:asciiTheme="minorHAnsi" w:hAnsiTheme="minorHAnsi" w:cs="Arial"/>
          <w:b/>
          <w:sz w:val="22"/>
          <w:szCs w:val="22"/>
        </w:rPr>
        <w:t xml:space="preserve"> r. godz. 1</w:t>
      </w:r>
      <w:r w:rsidR="007A2767">
        <w:rPr>
          <w:rFonts w:asciiTheme="minorHAnsi" w:hAnsiTheme="minorHAnsi" w:cs="Arial"/>
          <w:b/>
          <w:sz w:val="22"/>
          <w:szCs w:val="22"/>
        </w:rPr>
        <w:t>1</w:t>
      </w:r>
      <w:r w:rsidRPr="00653652">
        <w:rPr>
          <w:rFonts w:asciiTheme="minorHAnsi" w:hAnsiTheme="minorHAnsi" w:cs="Arial"/>
          <w:b/>
          <w:sz w:val="22"/>
          <w:szCs w:val="22"/>
        </w:rPr>
        <w:t>.</w:t>
      </w:r>
      <w:r w:rsidR="007A2767">
        <w:rPr>
          <w:rFonts w:asciiTheme="minorHAnsi" w:hAnsiTheme="minorHAnsi" w:cs="Arial"/>
          <w:b/>
          <w:sz w:val="22"/>
          <w:szCs w:val="22"/>
        </w:rPr>
        <w:t>15</w:t>
      </w:r>
      <w:r w:rsidR="005E198A" w:rsidRPr="00653652">
        <w:rPr>
          <w:rFonts w:asciiTheme="minorHAnsi" w:hAnsiTheme="minorHAnsi" w:cs="Arial"/>
          <w:b/>
          <w:sz w:val="22"/>
          <w:szCs w:val="22"/>
        </w:rPr>
        <w:t>”</w:t>
      </w:r>
    </w:p>
    <w:p w14:paraId="0B8B0B64" w14:textId="77777777" w:rsidR="00864E6E" w:rsidRDefault="00E3401D" w:rsidP="002C35F5">
      <w:pPr>
        <w:tabs>
          <w:tab w:val="left" w:pos="360"/>
          <w:tab w:val="num" w:pos="1068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Pr="00E3401D">
        <w:rPr>
          <w:rFonts w:asciiTheme="minorHAnsi" w:hAnsiTheme="minorHAnsi" w:cs="Arial"/>
          <w:sz w:val="22"/>
          <w:szCs w:val="22"/>
        </w:rPr>
        <w:t>. Wykonawca ponosi wszelkie koszty związane z przygotowaniem i  pr</w:t>
      </w:r>
      <w:r>
        <w:rPr>
          <w:rFonts w:asciiTheme="minorHAnsi" w:hAnsiTheme="minorHAnsi" w:cs="Arial"/>
          <w:sz w:val="22"/>
          <w:szCs w:val="22"/>
        </w:rPr>
        <w:t>zedłożeniem</w:t>
      </w:r>
      <w:r w:rsidRPr="00E3401D">
        <w:rPr>
          <w:rFonts w:asciiTheme="minorHAnsi" w:hAnsiTheme="minorHAnsi" w:cs="Arial"/>
          <w:sz w:val="22"/>
          <w:szCs w:val="22"/>
        </w:rPr>
        <w:t xml:space="preserve"> swojej oferty niezależnie od wyniku postępowania.</w:t>
      </w:r>
    </w:p>
    <w:p w14:paraId="7040B2FF" w14:textId="77777777" w:rsidR="00E3401D" w:rsidRPr="00EA3C36" w:rsidRDefault="00E3401D" w:rsidP="00E3401D">
      <w:pPr>
        <w:tabs>
          <w:tab w:val="left" w:pos="360"/>
          <w:tab w:val="num" w:pos="1068"/>
        </w:tabs>
        <w:rPr>
          <w:rFonts w:asciiTheme="minorHAnsi" w:hAnsiTheme="minorHAnsi" w:cs="Arial"/>
          <w:sz w:val="22"/>
          <w:szCs w:val="22"/>
        </w:rPr>
      </w:pPr>
    </w:p>
    <w:p w14:paraId="7D1FDF43" w14:textId="77777777" w:rsidR="00864E6E" w:rsidRPr="00EA3C36" w:rsidRDefault="00183B79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9" w:name="_Toc240091585"/>
      <w:r>
        <w:rPr>
          <w:rFonts w:asciiTheme="minorHAnsi" w:hAnsiTheme="minorHAnsi" w:cs="Arial"/>
          <w:bCs/>
          <w:sz w:val="22"/>
          <w:szCs w:val="22"/>
        </w:rPr>
        <w:t>Miejsce i termin składania</w:t>
      </w:r>
      <w:r w:rsidR="00864E6E" w:rsidRPr="00EA3C36">
        <w:rPr>
          <w:rFonts w:asciiTheme="minorHAnsi" w:hAnsiTheme="minorHAnsi" w:cs="Arial"/>
          <w:bCs/>
          <w:sz w:val="22"/>
          <w:szCs w:val="22"/>
        </w:rPr>
        <w:t xml:space="preserve"> ofert.</w:t>
      </w:r>
      <w:bookmarkEnd w:id="9"/>
    </w:p>
    <w:p w14:paraId="4AC50CA5" w14:textId="15D302DB" w:rsidR="00183B79" w:rsidRPr="00183B79" w:rsidRDefault="00183B79" w:rsidP="00805204">
      <w:pPr>
        <w:pStyle w:val="Akapitzlist"/>
        <w:numPr>
          <w:ilvl w:val="1"/>
          <w:numId w:val="14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 xml:space="preserve">Oferty należy składać w </w:t>
      </w:r>
      <w:r w:rsidR="00805204">
        <w:rPr>
          <w:rFonts w:asciiTheme="minorHAnsi" w:hAnsiTheme="minorHAnsi" w:cs="Arial"/>
          <w:sz w:val="22"/>
          <w:szCs w:val="22"/>
        </w:rPr>
        <w:t>Biurze Obsługi Klienta</w:t>
      </w:r>
      <w:r w:rsidRPr="00183B7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83B79">
        <w:rPr>
          <w:rFonts w:asciiTheme="minorHAnsi" w:hAnsiTheme="minorHAnsi" w:cs="Arial"/>
          <w:sz w:val="22"/>
          <w:szCs w:val="22"/>
        </w:rPr>
        <w:t>MZWiK</w:t>
      </w:r>
      <w:proofErr w:type="spellEnd"/>
      <w:r w:rsidRPr="00183B79">
        <w:rPr>
          <w:rFonts w:asciiTheme="minorHAnsi" w:hAnsiTheme="minorHAnsi" w:cs="Arial"/>
          <w:sz w:val="22"/>
          <w:szCs w:val="22"/>
        </w:rPr>
        <w:t xml:space="preserve"> Sp. z o.o, 32-650 Kęty ul. Św. M. Kolbe 25A, </w:t>
      </w:r>
      <w:r w:rsidR="00805204">
        <w:rPr>
          <w:rFonts w:asciiTheme="minorHAnsi" w:hAnsiTheme="minorHAnsi" w:cs="Arial"/>
          <w:sz w:val="22"/>
          <w:szCs w:val="22"/>
        </w:rPr>
        <w:br/>
      </w:r>
      <w:r w:rsidRPr="00653652">
        <w:rPr>
          <w:rFonts w:asciiTheme="minorHAnsi" w:hAnsiTheme="minorHAnsi" w:cs="Arial"/>
          <w:sz w:val="22"/>
          <w:szCs w:val="22"/>
        </w:rPr>
        <w:t xml:space="preserve">w terminie do dnia </w:t>
      </w:r>
      <w:bookmarkStart w:id="10" w:name="_Hlk87878763"/>
      <w:r w:rsidR="0068020E">
        <w:rPr>
          <w:rFonts w:asciiTheme="minorHAnsi" w:hAnsiTheme="minorHAnsi" w:cs="Arial"/>
          <w:b/>
          <w:sz w:val="22"/>
          <w:szCs w:val="22"/>
        </w:rPr>
        <w:t>30</w:t>
      </w:r>
      <w:r w:rsidRPr="00653652">
        <w:rPr>
          <w:rFonts w:asciiTheme="minorHAnsi" w:hAnsiTheme="minorHAnsi" w:cs="Arial"/>
          <w:b/>
          <w:sz w:val="22"/>
          <w:szCs w:val="22"/>
        </w:rPr>
        <w:t xml:space="preserve"> </w:t>
      </w:r>
      <w:r w:rsidR="00AF00DD">
        <w:rPr>
          <w:rFonts w:asciiTheme="minorHAnsi" w:hAnsiTheme="minorHAnsi" w:cs="Arial"/>
          <w:b/>
          <w:sz w:val="22"/>
          <w:szCs w:val="22"/>
        </w:rPr>
        <w:t>października</w:t>
      </w:r>
      <w:r w:rsidRPr="00653652">
        <w:rPr>
          <w:rFonts w:asciiTheme="minorHAnsi" w:hAnsiTheme="minorHAnsi" w:cs="Arial"/>
          <w:b/>
          <w:sz w:val="22"/>
          <w:szCs w:val="22"/>
        </w:rPr>
        <w:t xml:space="preserve"> 20</w:t>
      </w:r>
      <w:r w:rsidR="00653652" w:rsidRPr="00653652">
        <w:rPr>
          <w:rFonts w:asciiTheme="minorHAnsi" w:hAnsiTheme="minorHAnsi" w:cs="Arial"/>
          <w:b/>
          <w:sz w:val="22"/>
          <w:szCs w:val="22"/>
        </w:rPr>
        <w:t>2</w:t>
      </w:r>
      <w:r w:rsidR="0068020E">
        <w:rPr>
          <w:rFonts w:asciiTheme="minorHAnsi" w:hAnsiTheme="minorHAnsi" w:cs="Arial"/>
          <w:b/>
          <w:sz w:val="22"/>
          <w:szCs w:val="22"/>
        </w:rPr>
        <w:t>4</w:t>
      </w:r>
      <w:r w:rsidR="00653652" w:rsidRPr="0065365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53652">
        <w:rPr>
          <w:rFonts w:asciiTheme="minorHAnsi" w:hAnsiTheme="minorHAnsi" w:cs="Arial"/>
          <w:b/>
          <w:sz w:val="22"/>
          <w:szCs w:val="22"/>
        </w:rPr>
        <w:t xml:space="preserve">r. </w:t>
      </w:r>
      <w:bookmarkEnd w:id="10"/>
      <w:r w:rsidRPr="00653652">
        <w:rPr>
          <w:rFonts w:asciiTheme="minorHAnsi" w:hAnsiTheme="minorHAnsi" w:cs="Arial"/>
          <w:b/>
          <w:sz w:val="22"/>
          <w:szCs w:val="22"/>
        </w:rPr>
        <w:t>do godziny 1</w:t>
      </w:r>
      <w:r w:rsidR="007A2767">
        <w:rPr>
          <w:rFonts w:asciiTheme="minorHAnsi" w:hAnsiTheme="minorHAnsi" w:cs="Arial"/>
          <w:b/>
          <w:sz w:val="22"/>
          <w:szCs w:val="22"/>
        </w:rPr>
        <w:t>1</w:t>
      </w:r>
      <w:r w:rsidRPr="00653652">
        <w:rPr>
          <w:rFonts w:asciiTheme="minorHAnsi" w:hAnsiTheme="minorHAnsi" w:cs="Arial"/>
          <w:b/>
          <w:sz w:val="22"/>
          <w:szCs w:val="22"/>
        </w:rPr>
        <w:t>.00</w:t>
      </w:r>
      <w:r w:rsidRPr="00653652">
        <w:rPr>
          <w:rFonts w:asciiTheme="minorHAnsi" w:hAnsiTheme="minorHAnsi" w:cs="Arial"/>
          <w:sz w:val="22"/>
          <w:szCs w:val="22"/>
        </w:rPr>
        <w:t>.</w:t>
      </w:r>
      <w:r w:rsidR="00805204" w:rsidRPr="00653652">
        <w:rPr>
          <w:rFonts w:asciiTheme="minorHAnsi" w:hAnsiTheme="minorHAnsi" w:cs="Arial"/>
          <w:sz w:val="22"/>
          <w:szCs w:val="22"/>
        </w:rPr>
        <w:t xml:space="preserve"> BOK</w:t>
      </w:r>
      <w:r w:rsidRPr="0065365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53652">
        <w:rPr>
          <w:rFonts w:asciiTheme="minorHAnsi" w:hAnsiTheme="minorHAnsi" w:cs="Arial"/>
          <w:sz w:val="22"/>
          <w:szCs w:val="22"/>
        </w:rPr>
        <w:t>MZWiK</w:t>
      </w:r>
      <w:proofErr w:type="spellEnd"/>
      <w:r w:rsidRPr="00653652">
        <w:rPr>
          <w:rFonts w:asciiTheme="minorHAnsi" w:hAnsiTheme="minorHAnsi" w:cs="Arial"/>
          <w:sz w:val="22"/>
          <w:szCs w:val="22"/>
        </w:rPr>
        <w:t xml:space="preserve"> Sp. z o.o.  czynny jest w dni robocze,</w:t>
      </w:r>
      <w:r w:rsidRPr="00183B79">
        <w:rPr>
          <w:rFonts w:asciiTheme="minorHAnsi" w:hAnsiTheme="minorHAnsi" w:cs="Arial"/>
          <w:sz w:val="22"/>
          <w:szCs w:val="22"/>
        </w:rPr>
        <w:t xml:space="preserve"> w godzinach od 7:00 do 15:00.</w:t>
      </w:r>
    </w:p>
    <w:p w14:paraId="0482E0CC" w14:textId="77777777" w:rsidR="00864E6E" w:rsidRPr="00183B79" w:rsidRDefault="00183B79" w:rsidP="00805204">
      <w:pPr>
        <w:pStyle w:val="Akapitzlist"/>
        <w:numPr>
          <w:ilvl w:val="1"/>
          <w:numId w:val="14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83B79">
        <w:rPr>
          <w:rFonts w:asciiTheme="minorHAnsi" w:hAnsiTheme="minorHAnsi" w:cs="Arial"/>
          <w:sz w:val="22"/>
          <w:szCs w:val="22"/>
        </w:rPr>
        <w:t>Decydująca jest data i godzina dostarczenia oferty do miejsca wskazanego w ust. 1, a nie data nadania. Za dostarczenie oferty w terminie do miejsca wskazanego w ust. 1 odpowiada wykonawca</w:t>
      </w:r>
      <w:r w:rsidR="00FA6313">
        <w:rPr>
          <w:rFonts w:asciiTheme="minorHAnsi" w:hAnsiTheme="minorHAnsi" w:cs="Arial"/>
          <w:sz w:val="22"/>
          <w:szCs w:val="22"/>
        </w:rPr>
        <w:t>.</w:t>
      </w:r>
    </w:p>
    <w:p w14:paraId="2BF6B732" w14:textId="77777777" w:rsidR="00864E6E" w:rsidRPr="00EA3C36" w:rsidRDefault="00864E6E" w:rsidP="00864E6E">
      <w:pPr>
        <w:tabs>
          <w:tab w:val="num" w:pos="540"/>
        </w:tabs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14:paraId="32DEBEC6" w14:textId="77777777" w:rsidR="005E198A" w:rsidRDefault="005E198A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1" w:name="_Toc240091586"/>
      <w:r>
        <w:rPr>
          <w:rFonts w:asciiTheme="minorHAnsi" w:hAnsiTheme="minorHAnsi" w:cs="Arial"/>
          <w:bCs/>
          <w:sz w:val="22"/>
          <w:szCs w:val="22"/>
        </w:rPr>
        <w:t>Miejsce i termin otwarcia ofert</w:t>
      </w:r>
    </w:p>
    <w:p w14:paraId="264981F4" w14:textId="01B1F69E" w:rsidR="005E198A" w:rsidRPr="005E198A" w:rsidRDefault="005E198A" w:rsidP="00805204">
      <w:pPr>
        <w:pStyle w:val="Akapitzlist"/>
        <w:numPr>
          <w:ilvl w:val="1"/>
          <w:numId w:val="7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t xml:space="preserve">Otwarcie złożonych ofert nastąpi publicznie w dniu </w:t>
      </w:r>
      <w:r w:rsidR="0068020E">
        <w:rPr>
          <w:rFonts w:asciiTheme="minorHAnsi" w:hAnsiTheme="minorHAnsi" w:cs="Arial"/>
          <w:b/>
          <w:sz w:val="22"/>
          <w:szCs w:val="22"/>
        </w:rPr>
        <w:t>30</w:t>
      </w:r>
      <w:r w:rsidR="00AF00DD" w:rsidRPr="00653652">
        <w:rPr>
          <w:rFonts w:asciiTheme="minorHAnsi" w:hAnsiTheme="minorHAnsi" w:cs="Arial"/>
          <w:b/>
          <w:sz w:val="22"/>
          <w:szCs w:val="22"/>
        </w:rPr>
        <w:t xml:space="preserve"> </w:t>
      </w:r>
      <w:r w:rsidR="00AF00DD">
        <w:rPr>
          <w:rFonts w:asciiTheme="minorHAnsi" w:hAnsiTheme="minorHAnsi" w:cs="Arial"/>
          <w:b/>
          <w:sz w:val="22"/>
          <w:szCs w:val="22"/>
        </w:rPr>
        <w:t>października</w:t>
      </w:r>
      <w:r w:rsidR="00AF00DD" w:rsidRPr="00653652">
        <w:rPr>
          <w:rFonts w:asciiTheme="minorHAnsi" w:hAnsiTheme="minorHAnsi" w:cs="Arial"/>
          <w:b/>
          <w:sz w:val="22"/>
          <w:szCs w:val="22"/>
        </w:rPr>
        <w:t xml:space="preserve"> 202</w:t>
      </w:r>
      <w:r w:rsidR="0068020E">
        <w:rPr>
          <w:rFonts w:asciiTheme="minorHAnsi" w:hAnsiTheme="minorHAnsi" w:cs="Arial"/>
          <w:b/>
          <w:sz w:val="22"/>
          <w:szCs w:val="22"/>
        </w:rPr>
        <w:t>4</w:t>
      </w:r>
      <w:r w:rsidR="00AF00DD" w:rsidRPr="00653652">
        <w:rPr>
          <w:rFonts w:asciiTheme="minorHAnsi" w:hAnsiTheme="minorHAnsi" w:cs="Arial"/>
          <w:b/>
          <w:sz w:val="22"/>
          <w:szCs w:val="22"/>
        </w:rPr>
        <w:t xml:space="preserve"> </w:t>
      </w:r>
      <w:r w:rsidR="00F845A7" w:rsidRPr="00F845A7">
        <w:rPr>
          <w:rFonts w:asciiTheme="minorHAnsi" w:hAnsiTheme="minorHAnsi"/>
          <w:b/>
          <w:sz w:val="22"/>
        </w:rPr>
        <w:t xml:space="preserve">r. </w:t>
      </w:r>
      <w:r w:rsidRPr="00F845A7">
        <w:rPr>
          <w:rFonts w:asciiTheme="minorHAnsi" w:hAnsiTheme="minorHAnsi"/>
          <w:b/>
          <w:sz w:val="22"/>
        </w:rPr>
        <w:t>o godzinie 1</w:t>
      </w:r>
      <w:r w:rsidR="007A2767">
        <w:rPr>
          <w:rFonts w:asciiTheme="minorHAnsi" w:hAnsiTheme="minorHAnsi"/>
          <w:b/>
          <w:sz w:val="22"/>
        </w:rPr>
        <w:t>1</w:t>
      </w:r>
      <w:r w:rsidRPr="00F845A7">
        <w:rPr>
          <w:rFonts w:asciiTheme="minorHAnsi" w:hAnsiTheme="minorHAnsi"/>
          <w:b/>
          <w:sz w:val="22"/>
        </w:rPr>
        <w:t>.</w:t>
      </w:r>
      <w:r w:rsidR="007A2767">
        <w:rPr>
          <w:rFonts w:asciiTheme="minorHAnsi" w:hAnsiTheme="minorHAnsi"/>
          <w:b/>
          <w:sz w:val="22"/>
        </w:rPr>
        <w:t>15</w:t>
      </w:r>
      <w:r w:rsidRPr="005E198A">
        <w:rPr>
          <w:rFonts w:asciiTheme="minorHAnsi" w:hAnsiTheme="minorHAnsi"/>
          <w:sz w:val="22"/>
        </w:rPr>
        <w:t xml:space="preserve"> w </w:t>
      </w:r>
      <w:proofErr w:type="spellStart"/>
      <w:r w:rsidRPr="005E198A">
        <w:rPr>
          <w:rFonts w:asciiTheme="minorHAnsi" w:hAnsiTheme="minorHAnsi"/>
          <w:sz w:val="22"/>
        </w:rPr>
        <w:t>MZWiK</w:t>
      </w:r>
      <w:proofErr w:type="spellEnd"/>
      <w:r w:rsidRPr="005E198A">
        <w:rPr>
          <w:rFonts w:asciiTheme="minorHAnsi" w:hAnsiTheme="minorHAnsi"/>
          <w:sz w:val="22"/>
        </w:rPr>
        <w:t xml:space="preserve"> </w:t>
      </w:r>
      <w:r w:rsidR="00805204">
        <w:rPr>
          <w:rFonts w:asciiTheme="minorHAnsi" w:hAnsiTheme="minorHAnsi"/>
          <w:sz w:val="22"/>
        </w:rPr>
        <w:br/>
      </w:r>
      <w:r w:rsidRPr="005E198A">
        <w:rPr>
          <w:rFonts w:asciiTheme="minorHAnsi" w:hAnsiTheme="minorHAnsi"/>
          <w:sz w:val="22"/>
        </w:rPr>
        <w:t>Sp. z o.o, ul. Św. M. Kolbe 25A</w:t>
      </w:r>
      <w:r w:rsidR="00805204">
        <w:rPr>
          <w:rFonts w:asciiTheme="minorHAnsi" w:hAnsiTheme="minorHAnsi"/>
          <w:sz w:val="22"/>
        </w:rPr>
        <w:t xml:space="preserve"> (świetlica – 1 piętro)</w:t>
      </w:r>
      <w:r w:rsidRPr="005E198A">
        <w:rPr>
          <w:rFonts w:asciiTheme="minorHAnsi" w:hAnsiTheme="minorHAnsi"/>
          <w:sz w:val="22"/>
        </w:rPr>
        <w:t>.</w:t>
      </w:r>
    </w:p>
    <w:p w14:paraId="6D0B472D" w14:textId="60CDED25" w:rsidR="005E198A" w:rsidRPr="005E198A" w:rsidRDefault="005E198A" w:rsidP="00805204">
      <w:pPr>
        <w:pStyle w:val="Akapitzlist"/>
        <w:numPr>
          <w:ilvl w:val="1"/>
          <w:numId w:val="7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t xml:space="preserve">Bezpośrednio przed otwarciem ofert zostanie podana kwota, jaką </w:t>
      </w:r>
      <w:proofErr w:type="spellStart"/>
      <w:r w:rsidRPr="005E198A">
        <w:rPr>
          <w:rFonts w:asciiTheme="minorHAnsi" w:hAnsiTheme="minorHAnsi"/>
          <w:sz w:val="22"/>
        </w:rPr>
        <w:t>MZWiK</w:t>
      </w:r>
      <w:proofErr w:type="spellEnd"/>
      <w:r w:rsidRPr="005E198A">
        <w:rPr>
          <w:rFonts w:asciiTheme="minorHAnsi" w:hAnsiTheme="minorHAnsi"/>
          <w:sz w:val="22"/>
        </w:rPr>
        <w:t xml:space="preserve"> Sp. z o.o</w:t>
      </w:r>
      <w:r w:rsidR="0049715A">
        <w:rPr>
          <w:rFonts w:asciiTheme="minorHAnsi" w:hAnsiTheme="minorHAnsi"/>
          <w:sz w:val="22"/>
        </w:rPr>
        <w:t>.</w:t>
      </w:r>
      <w:r w:rsidRPr="005E198A">
        <w:rPr>
          <w:rFonts w:asciiTheme="minorHAnsi" w:hAnsiTheme="minorHAnsi"/>
          <w:sz w:val="22"/>
        </w:rPr>
        <w:t xml:space="preserve"> zamierza przeznaczyć na sfinansowanie zamówienia.</w:t>
      </w:r>
    </w:p>
    <w:p w14:paraId="64B68BDF" w14:textId="292A2919" w:rsidR="005E198A" w:rsidRPr="005E198A" w:rsidRDefault="005E198A" w:rsidP="00805204">
      <w:pPr>
        <w:pStyle w:val="Akapitzlist"/>
        <w:numPr>
          <w:ilvl w:val="1"/>
          <w:numId w:val="7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lastRenderedPageBreak/>
        <w:t>Po otwarciu oferty zostaną odczytane: nazwa (firma) alb</w:t>
      </w:r>
      <w:r w:rsidR="00805204">
        <w:rPr>
          <w:rFonts w:asciiTheme="minorHAnsi" w:hAnsiTheme="minorHAnsi"/>
          <w:sz w:val="22"/>
        </w:rPr>
        <w:t>o</w:t>
      </w:r>
      <w:r w:rsidRPr="005E198A">
        <w:rPr>
          <w:rFonts w:asciiTheme="minorHAnsi" w:hAnsiTheme="minorHAnsi"/>
          <w:sz w:val="22"/>
        </w:rPr>
        <w:t xml:space="preserve"> imię i nazwisko wykonawcy, jego siedziba albo adres oraz cena ofertowa.</w:t>
      </w:r>
    </w:p>
    <w:p w14:paraId="4A20D409" w14:textId="77777777" w:rsidR="005E198A" w:rsidRPr="005E198A" w:rsidRDefault="005E198A" w:rsidP="00805204">
      <w:pPr>
        <w:pStyle w:val="Akapitzlist"/>
        <w:numPr>
          <w:ilvl w:val="1"/>
          <w:numId w:val="7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t>Dane, które odczytano podczas otwarcia ofert, po zakończeniu części jawnej posiedzenia zostaną umieszczone w protokole postępowania</w:t>
      </w:r>
    </w:p>
    <w:p w14:paraId="687337EE" w14:textId="77777777" w:rsidR="005E198A" w:rsidRPr="005E198A" w:rsidRDefault="005E198A" w:rsidP="005E198A">
      <w:pPr>
        <w:rPr>
          <w:rFonts w:asciiTheme="minorHAnsi" w:hAnsiTheme="minorHAnsi"/>
          <w:sz w:val="22"/>
        </w:rPr>
      </w:pPr>
    </w:p>
    <w:p w14:paraId="27359D6C" w14:textId="77777777" w:rsidR="005E198A" w:rsidRDefault="005E198A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Ogłoszenie wyników postępowania.</w:t>
      </w:r>
    </w:p>
    <w:p w14:paraId="4EE50AA8" w14:textId="1ECC8B40" w:rsidR="005E198A" w:rsidRPr="005E198A" w:rsidRDefault="005E198A" w:rsidP="00805204">
      <w:pPr>
        <w:pStyle w:val="Akapitzlist"/>
        <w:numPr>
          <w:ilvl w:val="0"/>
          <w:numId w:val="26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t>Wykonawc</w:t>
      </w:r>
      <w:r w:rsidR="00805204">
        <w:rPr>
          <w:rFonts w:asciiTheme="minorHAnsi" w:hAnsiTheme="minorHAnsi"/>
          <w:sz w:val="22"/>
        </w:rPr>
        <w:t>y</w:t>
      </w:r>
      <w:r w:rsidRPr="005E198A">
        <w:rPr>
          <w:rFonts w:asciiTheme="minorHAnsi" w:hAnsiTheme="minorHAnsi"/>
          <w:sz w:val="22"/>
        </w:rPr>
        <w:t xml:space="preserve"> </w:t>
      </w:r>
      <w:r w:rsidR="00805204">
        <w:rPr>
          <w:rFonts w:asciiTheme="minorHAnsi" w:hAnsiTheme="minorHAnsi"/>
          <w:sz w:val="22"/>
        </w:rPr>
        <w:t>uczestniczący w postępowaniu</w:t>
      </w:r>
      <w:r w:rsidRPr="005E198A">
        <w:rPr>
          <w:rFonts w:asciiTheme="minorHAnsi" w:hAnsiTheme="minorHAnsi"/>
          <w:sz w:val="22"/>
        </w:rPr>
        <w:t>, niezwłocznie po dokonaniu wyboru i przed upływem okresu ważności oferty otrzyma</w:t>
      </w:r>
      <w:r w:rsidR="00805204">
        <w:rPr>
          <w:rFonts w:asciiTheme="minorHAnsi" w:hAnsiTheme="minorHAnsi"/>
          <w:sz w:val="22"/>
        </w:rPr>
        <w:t>ją</w:t>
      </w:r>
      <w:r w:rsidRPr="005E198A">
        <w:rPr>
          <w:rFonts w:asciiTheme="minorHAnsi" w:hAnsiTheme="minorHAnsi"/>
          <w:sz w:val="22"/>
        </w:rPr>
        <w:t xml:space="preserve"> zawiadomienie pocztą elektroniczną o wyborze oferty</w:t>
      </w:r>
      <w:r w:rsidR="00805204">
        <w:rPr>
          <w:rFonts w:asciiTheme="minorHAnsi" w:hAnsiTheme="minorHAnsi"/>
          <w:sz w:val="22"/>
        </w:rPr>
        <w:t xml:space="preserve"> najkorzystniejszej</w:t>
      </w:r>
      <w:r w:rsidRPr="005E198A">
        <w:rPr>
          <w:rFonts w:asciiTheme="minorHAnsi" w:hAnsiTheme="minorHAnsi"/>
          <w:sz w:val="22"/>
        </w:rPr>
        <w:t xml:space="preserve">, </w:t>
      </w:r>
      <w:r w:rsidR="0068020E">
        <w:rPr>
          <w:rFonts w:asciiTheme="minorHAnsi" w:hAnsiTheme="minorHAnsi"/>
          <w:sz w:val="22"/>
        </w:rPr>
        <w:br/>
      </w:r>
      <w:r w:rsidRPr="005E198A">
        <w:rPr>
          <w:rFonts w:asciiTheme="minorHAnsi" w:hAnsiTheme="minorHAnsi"/>
          <w:sz w:val="22"/>
        </w:rPr>
        <w:t xml:space="preserve">w którym zostanie podana cena ofertowa wybranej oferty oraz termin, po upływie którego umowa </w:t>
      </w:r>
      <w:r w:rsidR="0068020E">
        <w:rPr>
          <w:rFonts w:asciiTheme="minorHAnsi" w:hAnsiTheme="minorHAnsi"/>
          <w:sz w:val="22"/>
        </w:rPr>
        <w:br/>
      </w:r>
      <w:r w:rsidRPr="005E198A">
        <w:rPr>
          <w:rFonts w:asciiTheme="minorHAnsi" w:hAnsiTheme="minorHAnsi"/>
          <w:sz w:val="22"/>
        </w:rPr>
        <w:t xml:space="preserve">w sprawie zamówienia może być zawarta. </w:t>
      </w:r>
    </w:p>
    <w:p w14:paraId="1BF9D19E" w14:textId="29D71AD4" w:rsidR="005E198A" w:rsidRPr="005E198A" w:rsidRDefault="005E198A" w:rsidP="00805204">
      <w:pPr>
        <w:pStyle w:val="Akapitzlist"/>
        <w:numPr>
          <w:ilvl w:val="0"/>
          <w:numId w:val="26"/>
        </w:numPr>
        <w:ind w:left="426"/>
        <w:jc w:val="both"/>
        <w:rPr>
          <w:rFonts w:asciiTheme="minorHAnsi" w:hAnsiTheme="minorHAnsi"/>
          <w:sz w:val="22"/>
        </w:rPr>
      </w:pPr>
      <w:r w:rsidRPr="005E198A">
        <w:rPr>
          <w:rFonts w:asciiTheme="minorHAnsi" w:hAnsiTheme="minorHAnsi"/>
          <w:sz w:val="22"/>
        </w:rPr>
        <w:t xml:space="preserve">Równocześnie wyniki postępowania zawierające co najmniej nazwę (firmę) albo imię i nazwisko, siedzibę albo adres wykonawcy, którego ofertę wybrano oraz cenę wybranej oferty lub informację </w:t>
      </w:r>
      <w:r w:rsidR="0068020E">
        <w:rPr>
          <w:rFonts w:asciiTheme="minorHAnsi" w:hAnsiTheme="minorHAnsi"/>
          <w:sz w:val="22"/>
        </w:rPr>
        <w:br/>
      </w:r>
      <w:r w:rsidRPr="005E198A">
        <w:rPr>
          <w:rFonts w:asciiTheme="minorHAnsi" w:hAnsiTheme="minorHAnsi"/>
          <w:sz w:val="22"/>
        </w:rPr>
        <w:t>o unieważnieniu postępowania z uzasadnieniem faktycznym i prawnym podjętych decyzji zostaną zamieszczone na stronie internetowej: www.mzwik-kety.com.pl.</w:t>
      </w:r>
    </w:p>
    <w:p w14:paraId="59EB69E5" w14:textId="77777777" w:rsidR="005E198A" w:rsidRPr="005E198A" w:rsidRDefault="005E198A" w:rsidP="005E198A">
      <w:pPr>
        <w:rPr>
          <w:rFonts w:asciiTheme="minorHAnsi" w:hAnsiTheme="minorHAnsi"/>
          <w:sz w:val="22"/>
        </w:rPr>
      </w:pPr>
    </w:p>
    <w:bookmarkEnd w:id="11"/>
    <w:p w14:paraId="374A6BAE" w14:textId="77777777" w:rsidR="00864E6E" w:rsidRPr="00EA3C36" w:rsidRDefault="005E198A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Wymagania dotyczące</w:t>
      </w:r>
      <w:bookmarkStart w:id="12" w:name="_Toc240091588"/>
      <w:r w:rsidR="004F1E97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zabezpieczenia</w:t>
      </w:r>
      <w:r w:rsidR="00864E6E" w:rsidRPr="00EA3C36">
        <w:rPr>
          <w:rFonts w:asciiTheme="minorHAnsi" w:hAnsiTheme="minorHAnsi" w:cs="Arial"/>
          <w:bCs/>
          <w:sz w:val="22"/>
          <w:szCs w:val="22"/>
        </w:rPr>
        <w:t xml:space="preserve"> należytego wykonania umowy.</w:t>
      </w:r>
      <w:bookmarkEnd w:id="12"/>
    </w:p>
    <w:p w14:paraId="3D11C4DB" w14:textId="77777777" w:rsidR="00864E6E" w:rsidRDefault="005E198A" w:rsidP="00864E6E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E198A">
        <w:rPr>
          <w:rFonts w:asciiTheme="minorHAnsi" w:hAnsiTheme="minorHAnsi" w:cs="Arial"/>
          <w:sz w:val="22"/>
          <w:szCs w:val="22"/>
        </w:rPr>
        <w:t>Zamawiający nie żąda ustanowienia zabezpieczenia należytego wykonania umowy.</w:t>
      </w:r>
    </w:p>
    <w:p w14:paraId="6DB9ECCF" w14:textId="77777777" w:rsidR="005E198A" w:rsidRPr="00EA3C36" w:rsidRDefault="005E198A" w:rsidP="00A844DA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10BEA695" w14:textId="77777777" w:rsidR="00864E6E" w:rsidRPr="00EA3C36" w:rsidRDefault="005E198A" w:rsidP="0068020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3" w:name="_Toc240091589"/>
      <w:r>
        <w:rPr>
          <w:rFonts w:asciiTheme="minorHAnsi" w:hAnsiTheme="minorHAnsi" w:cs="Arial"/>
          <w:bCs/>
          <w:sz w:val="22"/>
          <w:szCs w:val="22"/>
        </w:rPr>
        <w:t>Wzór umowy</w:t>
      </w:r>
      <w:r w:rsidR="00864E6E" w:rsidRPr="00EA3C36">
        <w:rPr>
          <w:rFonts w:asciiTheme="minorHAnsi" w:hAnsiTheme="minorHAnsi" w:cs="Arial"/>
          <w:bCs/>
          <w:sz w:val="22"/>
          <w:szCs w:val="22"/>
        </w:rPr>
        <w:t>.</w:t>
      </w:r>
      <w:bookmarkEnd w:id="13"/>
    </w:p>
    <w:p w14:paraId="7D094C76" w14:textId="79C955FA" w:rsidR="005E198A" w:rsidRPr="006735F7" w:rsidRDefault="005E198A" w:rsidP="006735F7">
      <w:pPr>
        <w:pStyle w:val="Akapitzlist"/>
        <w:numPr>
          <w:ilvl w:val="1"/>
          <w:numId w:val="4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Załącznikiem nr 1 do SWZ jest wzór umowy.</w:t>
      </w:r>
    </w:p>
    <w:p w14:paraId="68C73CC2" w14:textId="77777777" w:rsidR="00864E6E" w:rsidRDefault="005E198A" w:rsidP="006735F7">
      <w:pPr>
        <w:pStyle w:val="Akapitzlist"/>
        <w:numPr>
          <w:ilvl w:val="1"/>
          <w:numId w:val="4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Zamawiający wymaga od wykonawcy, aby zawarł z nim umowę w sprawie przedmiotowego zamówienia publicznego na warunkach określonych w tym wzorze.</w:t>
      </w:r>
    </w:p>
    <w:p w14:paraId="3E72BBEA" w14:textId="77777777" w:rsidR="000E28D8" w:rsidRPr="006735F7" w:rsidRDefault="000E28D8" w:rsidP="000E28D8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529FC6E4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4" w:name="_Toc240091590"/>
      <w:r w:rsidRPr="00EA3C36">
        <w:rPr>
          <w:rFonts w:asciiTheme="minorHAnsi" w:hAnsiTheme="minorHAnsi" w:cs="Arial"/>
          <w:bCs/>
          <w:sz w:val="22"/>
          <w:szCs w:val="22"/>
        </w:rPr>
        <w:t>Zawarcie umowy.</w:t>
      </w:r>
      <w:bookmarkEnd w:id="14"/>
    </w:p>
    <w:p w14:paraId="569DEC39" w14:textId="49E6A03C" w:rsidR="005E198A" w:rsidRPr="006735F7" w:rsidRDefault="000E28D8" w:rsidP="00805204">
      <w:pPr>
        <w:pStyle w:val="Tekstpodstawowy"/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 w:cs="Arial"/>
          <w:b w:val="0"/>
          <w:color w:val="000000"/>
          <w:sz w:val="22"/>
          <w:szCs w:val="22"/>
        </w:rPr>
      </w:pPr>
      <w:bookmarkStart w:id="15" w:name="_Toc240091591"/>
      <w:r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1. </w:t>
      </w:r>
      <w:r w:rsidR="00805204">
        <w:rPr>
          <w:rFonts w:asciiTheme="minorHAnsi" w:eastAsia="SimSun" w:hAnsiTheme="minorHAnsi" w:cs="Arial"/>
          <w:b w:val="0"/>
          <w:color w:val="000000"/>
          <w:sz w:val="22"/>
          <w:szCs w:val="22"/>
        </w:rPr>
        <w:tab/>
      </w:r>
      <w:r w:rsidR="005E198A" w:rsidRPr="006735F7"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Zamawiający zawiera umowę z wybranym wykonawcą w terminie nie krótszym niż </w:t>
      </w:r>
      <w:r w:rsidR="00805204"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pełne </w:t>
      </w:r>
      <w:r w:rsidR="005E198A" w:rsidRPr="006735F7">
        <w:rPr>
          <w:rFonts w:asciiTheme="minorHAnsi" w:eastAsia="SimSun" w:hAnsiTheme="minorHAnsi" w:cs="Arial"/>
          <w:b w:val="0"/>
          <w:color w:val="000000"/>
          <w:sz w:val="22"/>
          <w:szCs w:val="22"/>
        </w:rPr>
        <w:t>2 dni od daty przesłania zawiadomienia o wyborze oferty. Zamawiający ustali z wykonawcą, którego oferta została wybrana datę zawarcia umowy.</w:t>
      </w:r>
    </w:p>
    <w:p w14:paraId="037C26EB" w14:textId="0DE369A3" w:rsidR="005E198A" w:rsidRPr="006735F7" w:rsidRDefault="000E28D8" w:rsidP="00805204">
      <w:pPr>
        <w:pStyle w:val="Tekstpodstawowy"/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 w:cs="Arial"/>
          <w:b w:val="0"/>
          <w:color w:val="000000"/>
          <w:sz w:val="22"/>
          <w:szCs w:val="22"/>
        </w:rPr>
      </w:pPr>
      <w:r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2. </w:t>
      </w:r>
      <w:r w:rsidR="00805204">
        <w:rPr>
          <w:rFonts w:asciiTheme="minorHAnsi" w:eastAsia="SimSun" w:hAnsiTheme="minorHAnsi" w:cs="Arial"/>
          <w:b w:val="0"/>
          <w:color w:val="000000"/>
          <w:sz w:val="22"/>
          <w:szCs w:val="22"/>
        </w:rPr>
        <w:tab/>
      </w:r>
      <w:r w:rsidR="005E198A" w:rsidRPr="006735F7">
        <w:rPr>
          <w:rFonts w:asciiTheme="minorHAnsi" w:eastAsia="SimSun" w:hAnsiTheme="minorHAnsi" w:cs="Arial"/>
          <w:b w:val="0"/>
          <w:color w:val="000000"/>
          <w:sz w:val="22"/>
          <w:szCs w:val="22"/>
        </w:rPr>
        <w:t>Jeżeli wykonawca którego oferta została wybrana, uchyla się od zawarcia umowy, zamawiający może zawrzeć umowę z wykonawcą, którego oferta jest następną w kolejności ofertą najkorzystniejszą.</w:t>
      </w:r>
    </w:p>
    <w:p w14:paraId="4CEDC18A" w14:textId="68584F21" w:rsidR="005E198A" w:rsidRPr="006735F7" w:rsidRDefault="000E28D8" w:rsidP="00805204">
      <w:pPr>
        <w:pStyle w:val="Tekstpodstawowy"/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 w:cs="Arial"/>
          <w:b w:val="0"/>
          <w:color w:val="000000"/>
          <w:sz w:val="22"/>
          <w:szCs w:val="22"/>
        </w:rPr>
      </w:pPr>
      <w:r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3. </w:t>
      </w:r>
      <w:r w:rsidR="00805204">
        <w:rPr>
          <w:rFonts w:asciiTheme="minorHAnsi" w:eastAsia="SimSun" w:hAnsiTheme="minorHAnsi" w:cs="Arial"/>
          <w:b w:val="0"/>
          <w:color w:val="000000"/>
          <w:sz w:val="22"/>
          <w:szCs w:val="22"/>
        </w:rPr>
        <w:tab/>
      </w:r>
      <w:r w:rsidR="005E198A" w:rsidRPr="006735F7">
        <w:rPr>
          <w:rFonts w:asciiTheme="minorHAnsi" w:eastAsia="SimSun" w:hAnsiTheme="minorHAnsi" w:cs="Arial"/>
          <w:b w:val="0"/>
          <w:color w:val="000000"/>
          <w:sz w:val="22"/>
          <w:szCs w:val="22"/>
        </w:rPr>
        <w:t>Umowę sporządza się w dwóch jednobrzmiących egzemplarzach po jednym dla każdej ze stron.</w:t>
      </w:r>
    </w:p>
    <w:p w14:paraId="58269F80" w14:textId="1EE098AE" w:rsidR="005E198A" w:rsidRPr="006735F7" w:rsidRDefault="007523F0" w:rsidP="00805204">
      <w:pPr>
        <w:pStyle w:val="Tekstpodstawowy"/>
        <w:tabs>
          <w:tab w:val="left" w:pos="426"/>
        </w:tabs>
        <w:spacing w:line="240" w:lineRule="auto"/>
        <w:ind w:left="426" w:hanging="426"/>
        <w:rPr>
          <w:rFonts w:asciiTheme="minorHAnsi" w:eastAsia="SimSun" w:hAnsiTheme="minorHAnsi" w:cs="Arial"/>
          <w:b w:val="0"/>
          <w:color w:val="000000"/>
          <w:sz w:val="22"/>
          <w:szCs w:val="22"/>
        </w:rPr>
      </w:pPr>
      <w:r>
        <w:rPr>
          <w:rFonts w:asciiTheme="minorHAnsi" w:eastAsia="SimSun" w:hAnsiTheme="minorHAnsi" w:cs="Arial"/>
          <w:b w:val="0"/>
          <w:color w:val="000000"/>
          <w:sz w:val="22"/>
          <w:szCs w:val="22"/>
        </w:rPr>
        <w:t xml:space="preserve">4. </w:t>
      </w:r>
      <w:r w:rsidR="00805204">
        <w:rPr>
          <w:rFonts w:asciiTheme="minorHAnsi" w:eastAsia="SimSun" w:hAnsiTheme="minorHAnsi" w:cs="Arial"/>
          <w:b w:val="0"/>
          <w:color w:val="000000"/>
          <w:sz w:val="22"/>
          <w:szCs w:val="22"/>
        </w:rPr>
        <w:tab/>
      </w:r>
      <w:r w:rsidR="005E198A" w:rsidRPr="006735F7">
        <w:rPr>
          <w:rFonts w:asciiTheme="minorHAnsi" w:eastAsia="SimSun" w:hAnsiTheme="minorHAnsi" w:cs="Arial"/>
          <w:b w:val="0"/>
          <w:color w:val="000000"/>
          <w:sz w:val="22"/>
          <w:szCs w:val="22"/>
        </w:rPr>
        <w:t>W uzasadnionych przypadkach dopuszczalna jest zmiana umowy przed jej zawarciem lub po jej zawarciu, gdy realizacja umowy zgodnie z jej treścią nie będzie lub nie jest możliwa lub zmiany te są korzystne dla zamawiającego, a wykonawca wyraził zgodę na zmianę.</w:t>
      </w:r>
    </w:p>
    <w:p w14:paraId="5CC1DF91" w14:textId="77777777" w:rsidR="005E198A" w:rsidRPr="006735F7" w:rsidRDefault="005E198A" w:rsidP="006735F7">
      <w:pPr>
        <w:pStyle w:val="Tekstpodstawowy"/>
        <w:tabs>
          <w:tab w:val="left" w:pos="680"/>
        </w:tabs>
        <w:spacing w:line="240" w:lineRule="auto"/>
        <w:ind w:left="426"/>
        <w:rPr>
          <w:rFonts w:asciiTheme="minorHAnsi" w:eastAsia="SimSun" w:hAnsiTheme="minorHAnsi" w:cs="Arial"/>
          <w:b w:val="0"/>
          <w:color w:val="000000"/>
          <w:sz w:val="22"/>
          <w:szCs w:val="22"/>
        </w:rPr>
      </w:pPr>
    </w:p>
    <w:p w14:paraId="14AAB75D" w14:textId="77777777" w:rsidR="00864E6E" w:rsidRPr="005E198A" w:rsidRDefault="00974FA2" w:rsidP="0068020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Inne postanowienia Zamawiającego</w:t>
      </w:r>
      <w:r w:rsidR="00864E6E" w:rsidRPr="005E198A">
        <w:rPr>
          <w:rFonts w:asciiTheme="minorHAnsi" w:hAnsiTheme="minorHAnsi" w:cs="Arial"/>
          <w:bCs/>
          <w:sz w:val="22"/>
          <w:szCs w:val="22"/>
        </w:rPr>
        <w:t>.</w:t>
      </w:r>
      <w:bookmarkEnd w:id="15"/>
    </w:p>
    <w:p w14:paraId="3403C30C" w14:textId="77777777" w:rsidR="00974FA2" w:rsidRPr="006735F7" w:rsidRDefault="00974FA2" w:rsidP="0080520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Zamawiający nie dopuszcza składania ofert wariantowych.</w:t>
      </w:r>
    </w:p>
    <w:p w14:paraId="0F5E7782" w14:textId="77777777" w:rsidR="00974FA2" w:rsidRPr="006735F7" w:rsidRDefault="00974FA2" w:rsidP="0080520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Zamawiający nie przewiduje udzielania wybranemu wykonawcy zamówień uzupełniających.</w:t>
      </w:r>
    </w:p>
    <w:p w14:paraId="361B6907" w14:textId="77777777" w:rsidR="00974FA2" w:rsidRPr="006735F7" w:rsidRDefault="00974FA2" w:rsidP="0080520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 xml:space="preserve">Zamawiający nie dopuszcza udziału podwykonawców w wykonywaniu żadnej części zakresu objętego przedmiotu zamówienia. </w:t>
      </w:r>
    </w:p>
    <w:p w14:paraId="5499113A" w14:textId="77777777" w:rsidR="00974FA2" w:rsidRPr="006735F7" w:rsidRDefault="00974FA2" w:rsidP="0080520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Zamawiający nie przewiduje udzielania zaliczek na poczet wykonania zamówienia.</w:t>
      </w:r>
    </w:p>
    <w:p w14:paraId="0F36B630" w14:textId="77777777" w:rsidR="00864E6E" w:rsidRPr="006735F7" w:rsidRDefault="00974FA2" w:rsidP="00805204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Postępowanie prowadzone jest w języku polskim. Zamawiający nie wyraża zgody na składanie oferty, oświadczeń i innych dokumentów ani na korespondencję w innych językach, jeżeli nie towarzyszy im tłumaczenie na język polski</w:t>
      </w:r>
      <w:r w:rsidR="00864E6E" w:rsidRPr="006735F7">
        <w:rPr>
          <w:rFonts w:asciiTheme="minorHAnsi" w:hAnsiTheme="minorHAnsi" w:cs="Arial"/>
          <w:sz w:val="22"/>
          <w:szCs w:val="22"/>
        </w:rPr>
        <w:t>.</w:t>
      </w:r>
    </w:p>
    <w:p w14:paraId="40F81A4B" w14:textId="77777777" w:rsidR="00864E6E" w:rsidRPr="00EA3C36" w:rsidRDefault="00864E6E" w:rsidP="00864E6E">
      <w:pPr>
        <w:tabs>
          <w:tab w:val="num" w:pos="540"/>
        </w:tabs>
        <w:spacing w:line="360" w:lineRule="auto"/>
        <w:ind w:left="180" w:hanging="180"/>
        <w:jc w:val="both"/>
        <w:rPr>
          <w:rFonts w:asciiTheme="minorHAnsi" w:hAnsiTheme="minorHAnsi" w:cs="Arial"/>
          <w:sz w:val="22"/>
          <w:szCs w:val="22"/>
        </w:rPr>
      </w:pPr>
    </w:p>
    <w:p w14:paraId="09157455" w14:textId="77777777" w:rsidR="00864E6E" w:rsidRPr="00EA3C36" w:rsidRDefault="00974FA2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6" w:name="_Toc240091592"/>
      <w:r>
        <w:rPr>
          <w:rFonts w:asciiTheme="minorHAnsi" w:hAnsiTheme="minorHAnsi" w:cs="Arial"/>
          <w:bCs/>
          <w:sz w:val="22"/>
          <w:szCs w:val="22"/>
        </w:rPr>
        <w:t>Udostępnianie dokumentacji z postępowania</w:t>
      </w:r>
      <w:r w:rsidR="00864E6E" w:rsidRPr="00EA3C36">
        <w:rPr>
          <w:rFonts w:asciiTheme="minorHAnsi" w:hAnsiTheme="minorHAnsi" w:cs="Arial"/>
          <w:bCs/>
          <w:sz w:val="22"/>
          <w:szCs w:val="22"/>
        </w:rPr>
        <w:t>.</w:t>
      </w:r>
      <w:bookmarkEnd w:id="16"/>
    </w:p>
    <w:p w14:paraId="171CA67D" w14:textId="78AC9756" w:rsidR="00974FA2" w:rsidRPr="006735F7" w:rsidRDefault="00974FA2" w:rsidP="00FA6313">
      <w:pPr>
        <w:pStyle w:val="Akapitzlist"/>
        <w:numPr>
          <w:ilvl w:val="0"/>
          <w:numId w:val="29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 xml:space="preserve">Udostępnianie dokumentacji z postępowania odbywa się na miejscu, w Dziale </w:t>
      </w:r>
      <w:r w:rsidR="009A6ECE">
        <w:rPr>
          <w:rFonts w:asciiTheme="minorHAnsi" w:hAnsiTheme="minorHAnsi" w:cs="Arial"/>
          <w:sz w:val="22"/>
          <w:szCs w:val="22"/>
        </w:rPr>
        <w:t>Zamówień</w:t>
      </w:r>
      <w:r w:rsidR="00805204">
        <w:rPr>
          <w:rFonts w:asciiTheme="minorHAnsi" w:hAnsiTheme="minorHAnsi" w:cs="Arial"/>
          <w:sz w:val="22"/>
          <w:szCs w:val="22"/>
        </w:rPr>
        <w:t xml:space="preserve"> </w:t>
      </w:r>
      <w:r w:rsidR="009A6ECE">
        <w:rPr>
          <w:rFonts w:asciiTheme="minorHAnsi" w:hAnsiTheme="minorHAnsi" w:cs="Arial"/>
          <w:sz w:val="22"/>
          <w:szCs w:val="22"/>
        </w:rPr>
        <w:t>Publicznych</w:t>
      </w:r>
      <w:r w:rsidR="00805204">
        <w:rPr>
          <w:rFonts w:asciiTheme="minorHAnsi" w:hAnsiTheme="minorHAnsi" w:cs="Arial"/>
          <w:sz w:val="22"/>
          <w:szCs w:val="22"/>
        </w:rPr>
        <w:t xml:space="preserve"> </w:t>
      </w:r>
      <w:r w:rsidR="00E934B8">
        <w:rPr>
          <w:rFonts w:asciiTheme="minorHAnsi" w:hAnsiTheme="minorHAnsi" w:cs="Arial"/>
          <w:sz w:val="22"/>
          <w:szCs w:val="22"/>
        </w:rPr>
        <w:br/>
      </w:r>
      <w:r w:rsidR="00805204">
        <w:rPr>
          <w:rFonts w:asciiTheme="minorHAnsi" w:hAnsiTheme="minorHAnsi" w:cs="Arial"/>
          <w:sz w:val="22"/>
          <w:szCs w:val="22"/>
        </w:rPr>
        <w:t>i Inwestycji</w:t>
      </w:r>
      <w:r w:rsidRPr="006735F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6735F7">
        <w:rPr>
          <w:rFonts w:asciiTheme="minorHAnsi" w:hAnsiTheme="minorHAnsi" w:cs="Arial"/>
          <w:sz w:val="22"/>
          <w:szCs w:val="22"/>
        </w:rPr>
        <w:t>MZWiK</w:t>
      </w:r>
      <w:proofErr w:type="spellEnd"/>
      <w:r w:rsidRPr="006735F7">
        <w:rPr>
          <w:rFonts w:asciiTheme="minorHAnsi" w:hAnsiTheme="minorHAnsi" w:cs="Arial"/>
          <w:sz w:val="22"/>
          <w:szCs w:val="22"/>
        </w:rPr>
        <w:t xml:space="preserve"> Sp. z o.o. w Kętach, w dni robocze w godz. od 7.00 do 15.00.</w:t>
      </w:r>
    </w:p>
    <w:p w14:paraId="412BD96F" w14:textId="77777777" w:rsidR="00974FA2" w:rsidRPr="006735F7" w:rsidRDefault="00974FA2" w:rsidP="00FA6313">
      <w:pPr>
        <w:pStyle w:val="Akapitzlist"/>
        <w:numPr>
          <w:ilvl w:val="0"/>
          <w:numId w:val="29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Udostępnienie polega na okazaniu dokumentów do wglądu i do ewentualnego sporządzenia notatek.</w:t>
      </w:r>
    </w:p>
    <w:p w14:paraId="4A4150DD" w14:textId="77777777" w:rsidR="00974FA2" w:rsidRPr="006735F7" w:rsidRDefault="00974FA2" w:rsidP="00FA6313">
      <w:pPr>
        <w:pStyle w:val="Akapitzlist"/>
        <w:numPr>
          <w:ilvl w:val="0"/>
          <w:numId w:val="29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lastRenderedPageBreak/>
        <w:t xml:space="preserve">Osoby, które nie są właścicielami firmy lub członkami jej władz, powinny okazać stosowne upoważnienie. </w:t>
      </w:r>
    </w:p>
    <w:p w14:paraId="46C80A72" w14:textId="77777777" w:rsidR="00974FA2" w:rsidRPr="006735F7" w:rsidRDefault="00974FA2" w:rsidP="00FA6313">
      <w:pPr>
        <w:pStyle w:val="Akapitzlist"/>
        <w:numPr>
          <w:ilvl w:val="0"/>
          <w:numId w:val="29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Zamawiający nie ma obowiązku powielania udostępnianych dokumentów.</w:t>
      </w:r>
    </w:p>
    <w:p w14:paraId="0345A14B" w14:textId="77777777" w:rsidR="00864E6E" w:rsidRPr="006735F7" w:rsidRDefault="00974FA2" w:rsidP="00FA6313">
      <w:pPr>
        <w:pStyle w:val="Akapitzlist"/>
        <w:numPr>
          <w:ilvl w:val="0"/>
          <w:numId w:val="29"/>
        </w:numPr>
        <w:tabs>
          <w:tab w:val="num" w:pos="54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735F7">
        <w:rPr>
          <w:rFonts w:asciiTheme="minorHAnsi" w:hAnsiTheme="minorHAnsi" w:cs="Arial"/>
          <w:sz w:val="22"/>
          <w:szCs w:val="22"/>
        </w:rPr>
        <w:t>W celu uzyskania wglądu do dokumentacji postępowania wskazane byłoby zgłosić ten zamiar oraz uzgodnić termin z osobą wskazaną w SWZ jako uprawnioną do kontaktu z wykonawcami.</w:t>
      </w:r>
    </w:p>
    <w:p w14:paraId="2149609D" w14:textId="77777777" w:rsidR="00974FA2" w:rsidRPr="00EA3C36" w:rsidRDefault="00974FA2" w:rsidP="00974FA2">
      <w:pPr>
        <w:tabs>
          <w:tab w:val="num" w:pos="540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170C1A84" w14:textId="77777777" w:rsidR="00864E6E" w:rsidRPr="00EA3C36" w:rsidRDefault="00864E6E" w:rsidP="00864E6E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7" w:name="_Toc240091593"/>
      <w:r w:rsidRPr="00EA3C36">
        <w:rPr>
          <w:rFonts w:asciiTheme="minorHAnsi" w:hAnsiTheme="minorHAnsi" w:cs="Arial"/>
          <w:bCs/>
          <w:sz w:val="22"/>
          <w:szCs w:val="22"/>
        </w:rPr>
        <w:t>Postanowienia końcowe.</w:t>
      </w:r>
      <w:bookmarkEnd w:id="17"/>
    </w:p>
    <w:p w14:paraId="4661FC44" w14:textId="5E6FE9BD" w:rsidR="00974FA2" w:rsidRPr="00974FA2" w:rsidRDefault="00974FA2" w:rsidP="006735F7">
      <w:pPr>
        <w:pStyle w:val="Tekstpodstawowy3"/>
        <w:numPr>
          <w:ilvl w:val="1"/>
          <w:numId w:val="18"/>
        </w:numPr>
        <w:tabs>
          <w:tab w:val="left" w:pos="7515"/>
        </w:tabs>
        <w:spacing w:line="240" w:lineRule="auto"/>
        <w:ind w:left="426"/>
        <w:jc w:val="both"/>
        <w:rPr>
          <w:rFonts w:asciiTheme="minorHAnsi" w:hAnsiTheme="minorHAnsi" w:cs="Arial"/>
          <w:b w:val="0"/>
          <w:i w:val="0"/>
          <w:sz w:val="22"/>
          <w:szCs w:val="22"/>
        </w:rPr>
      </w:pPr>
      <w:r w:rsidRPr="00974FA2">
        <w:rPr>
          <w:rFonts w:asciiTheme="minorHAnsi" w:hAnsiTheme="minorHAnsi" w:cs="Arial"/>
          <w:b w:val="0"/>
          <w:i w:val="0"/>
          <w:sz w:val="22"/>
          <w:szCs w:val="22"/>
        </w:rPr>
        <w:t>W sprawach nieuregulowanych w SWZ zastosowanie mają przepisy regulaminu.</w:t>
      </w:r>
    </w:p>
    <w:p w14:paraId="38178D07" w14:textId="77777777" w:rsidR="00864E6E" w:rsidRDefault="00974FA2" w:rsidP="006735F7">
      <w:pPr>
        <w:pStyle w:val="Tekstpodstawowy3"/>
        <w:numPr>
          <w:ilvl w:val="1"/>
          <w:numId w:val="18"/>
        </w:numPr>
        <w:tabs>
          <w:tab w:val="left" w:pos="7515"/>
        </w:tabs>
        <w:spacing w:line="240" w:lineRule="auto"/>
        <w:ind w:left="426"/>
        <w:jc w:val="both"/>
        <w:rPr>
          <w:rFonts w:asciiTheme="minorHAnsi" w:hAnsiTheme="minorHAnsi" w:cs="Arial"/>
          <w:b w:val="0"/>
          <w:i w:val="0"/>
          <w:sz w:val="22"/>
          <w:szCs w:val="22"/>
        </w:rPr>
      </w:pPr>
      <w:r w:rsidRPr="00974FA2">
        <w:rPr>
          <w:rFonts w:asciiTheme="minorHAnsi" w:hAnsiTheme="minorHAnsi" w:cs="Arial"/>
          <w:b w:val="0"/>
          <w:i w:val="0"/>
          <w:sz w:val="22"/>
          <w:szCs w:val="22"/>
        </w:rPr>
        <w:t>SWZ stanowić będzie integralną część umowy zawartej z wybranym wykonawcą.</w:t>
      </w:r>
      <w:r>
        <w:rPr>
          <w:rFonts w:asciiTheme="minorHAnsi" w:hAnsiTheme="minorHAnsi" w:cs="Arial"/>
          <w:b w:val="0"/>
          <w:i w:val="0"/>
          <w:sz w:val="22"/>
          <w:szCs w:val="22"/>
        </w:rPr>
        <w:tab/>
      </w:r>
    </w:p>
    <w:p w14:paraId="7A8A1497" w14:textId="77777777" w:rsidR="00974FA2" w:rsidRDefault="00974FA2" w:rsidP="00974FA2">
      <w:pPr>
        <w:pStyle w:val="Tekstpodstawowy3"/>
        <w:tabs>
          <w:tab w:val="left" w:pos="7515"/>
        </w:tabs>
        <w:spacing w:line="240" w:lineRule="auto"/>
        <w:ind w:left="708"/>
        <w:jc w:val="both"/>
        <w:rPr>
          <w:rFonts w:asciiTheme="minorHAnsi" w:hAnsiTheme="minorHAnsi" w:cs="Arial"/>
          <w:b w:val="0"/>
          <w:i w:val="0"/>
          <w:sz w:val="22"/>
          <w:szCs w:val="22"/>
        </w:rPr>
      </w:pPr>
    </w:p>
    <w:p w14:paraId="1E44D6E6" w14:textId="77777777" w:rsidR="00974FA2" w:rsidRDefault="00974FA2" w:rsidP="00974FA2">
      <w:pPr>
        <w:pStyle w:val="Tekstpodstawowy3"/>
        <w:tabs>
          <w:tab w:val="left" w:pos="7515"/>
        </w:tabs>
        <w:spacing w:line="240" w:lineRule="auto"/>
        <w:ind w:left="708"/>
        <w:jc w:val="both"/>
        <w:rPr>
          <w:rFonts w:asciiTheme="minorHAnsi" w:hAnsiTheme="minorHAnsi" w:cs="Arial"/>
          <w:b w:val="0"/>
          <w:i w:val="0"/>
          <w:sz w:val="22"/>
          <w:szCs w:val="22"/>
        </w:rPr>
      </w:pPr>
    </w:p>
    <w:p w14:paraId="51F4FAB6" w14:textId="77777777" w:rsidR="00974FA2" w:rsidRPr="00EA3C36" w:rsidRDefault="00974FA2" w:rsidP="00974FA2">
      <w:pPr>
        <w:pStyle w:val="Tekstpodstawowy3"/>
        <w:tabs>
          <w:tab w:val="left" w:pos="7515"/>
        </w:tabs>
        <w:spacing w:line="240" w:lineRule="auto"/>
        <w:ind w:left="708"/>
        <w:jc w:val="both"/>
        <w:rPr>
          <w:rFonts w:asciiTheme="minorHAnsi" w:hAnsiTheme="minorHAnsi" w:cs="Arial"/>
          <w:b w:val="0"/>
          <w:i w:val="0"/>
          <w:sz w:val="22"/>
          <w:szCs w:val="22"/>
        </w:rPr>
      </w:pPr>
    </w:p>
    <w:p w14:paraId="3E430B0F" w14:textId="77777777" w:rsidR="00864E6E" w:rsidRPr="00EA3C36" w:rsidRDefault="00864E6E" w:rsidP="00864E6E">
      <w:pPr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>ZAŁĄCZNIKI:</w:t>
      </w:r>
    </w:p>
    <w:p w14:paraId="2D0C0A5A" w14:textId="77777777" w:rsidR="00974FA2" w:rsidRDefault="00864E6E" w:rsidP="00864E6E">
      <w:pPr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1/ </w:t>
      </w:r>
      <w:r w:rsidR="00974FA2">
        <w:rPr>
          <w:rFonts w:asciiTheme="minorHAnsi" w:hAnsiTheme="minorHAnsi" w:cs="Arial"/>
          <w:sz w:val="22"/>
          <w:szCs w:val="22"/>
        </w:rPr>
        <w:t>Załącznik nr 1 – Wzór umowy</w:t>
      </w:r>
    </w:p>
    <w:p w14:paraId="41F5F89C" w14:textId="77777777" w:rsidR="00864E6E" w:rsidRPr="00EA3C36" w:rsidRDefault="00974FA2" w:rsidP="00864E6E">
      <w:pPr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2/ </w:t>
      </w:r>
      <w:r>
        <w:rPr>
          <w:rFonts w:asciiTheme="minorHAnsi" w:hAnsiTheme="minorHAnsi" w:cs="Arial"/>
          <w:sz w:val="22"/>
          <w:szCs w:val="22"/>
        </w:rPr>
        <w:t xml:space="preserve">Załącznik nr 2 </w:t>
      </w:r>
      <w:r w:rsidRPr="00974FA2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Formularz oferty - zagęszczanie</w:t>
      </w:r>
    </w:p>
    <w:p w14:paraId="144F5151" w14:textId="0F3AB842" w:rsidR="00864E6E" w:rsidRPr="00EA3C36" w:rsidRDefault="00974FA2" w:rsidP="00864E6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Pr="00EA3C36">
        <w:rPr>
          <w:rFonts w:asciiTheme="minorHAnsi" w:hAnsiTheme="minorHAnsi" w:cs="Arial"/>
          <w:sz w:val="22"/>
          <w:szCs w:val="22"/>
        </w:rPr>
        <w:t xml:space="preserve">/ </w:t>
      </w:r>
      <w:r>
        <w:rPr>
          <w:rFonts w:asciiTheme="minorHAnsi" w:hAnsiTheme="minorHAnsi" w:cs="Arial"/>
          <w:sz w:val="22"/>
          <w:szCs w:val="22"/>
        </w:rPr>
        <w:t xml:space="preserve">Załącznik nr 3 </w:t>
      </w:r>
      <w:r w:rsidRPr="00974FA2">
        <w:rPr>
          <w:rFonts w:asciiTheme="minorHAnsi" w:hAnsiTheme="minorHAnsi" w:cs="Arial"/>
          <w:sz w:val="22"/>
          <w:szCs w:val="22"/>
        </w:rPr>
        <w:t>–</w:t>
      </w:r>
      <w:r w:rsidR="00AF00D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Formularz oferty - odwadnianie </w:t>
      </w:r>
    </w:p>
    <w:p w14:paraId="41EF3F55" w14:textId="5ABB87BA" w:rsidR="00864E6E" w:rsidRPr="00EA3C36" w:rsidRDefault="00974FA2" w:rsidP="00864E6E">
      <w:pPr>
        <w:ind w:left="36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Pr="00EA3C36">
        <w:rPr>
          <w:rFonts w:asciiTheme="minorHAnsi" w:hAnsiTheme="minorHAnsi" w:cs="Arial"/>
          <w:sz w:val="22"/>
          <w:szCs w:val="22"/>
        </w:rPr>
        <w:t xml:space="preserve">/ </w:t>
      </w:r>
      <w:r>
        <w:rPr>
          <w:rFonts w:asciiTheme="minorHAnsi" w:hAnsiTheme="minorHAnsi" w:cs="Arial"/>
          <w:sz w:val="22"/>
          <w:szCs w:val="22"/>
        </w:rPr>
        <w:t xml:space="preserve">Załącznik nr 4 </w:t>
      </w:r>
      <w:r w:rsidRPr="00974FA2">
        <w:rPr>
          <w:rFonts w:asciiTheme="minorHAnsi" w:hAnsiTheme="minorHAnsi" w:cs="Arial"/>
          <w:sz w:val="22"/>
          <w:szCs w:val="22"/>
        </w:rPr>
        <w:t>–</w:t>
      </w:r>
      <w:r w:rsidR="00AF00DD">
        <w:rPr>
          <w:rFonts w:asciiTheme="minorHAnsi" w:hAnsiTheme="minorHAnsi" w:cs="Arial"/>
          <w:sz w:val="22"/>
          <w:szCs w:val="22"/>
        </w:rPr>
        <w:t xml:space="preserve"> </w:t>
      </w:r>
      <w:r w:rsidR="00864E6E" w:rsidRPr="00EA3C36">
        <w:rPr>
          <w:rFonts w:asciiTheme="minorHAnsi" w:hAnsiTheme="minorHAnsi" w:cs="Arial"/>
          <w:sz w:val="22"/>
          <w:szCs w:val="22"/>
        </w:rPr>
        <w:t>Oświadczeni</w:t>
      </w:r>
      <w:r w:rsidR="00864E6E">
        <w:rPr>
          <w:rFonts w:asciiTheme="minorHAnsi" w:hAnsiTheme="minorHAnsi" w:cs="Arial"/>
          <w:sz w:val="22"/>
          <w:szCs w:val="22"/>
        </w:rPr>
        <w:t>e</w:t>
      </w:r>
    </w:p>
    <w:sectPr w:rsidR="00864E6E" w:rsidRPr="00EA3C36" w:rsidSect="00864E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3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60B5" w14:textId="77777777" w:rsidR="00F7254E" w:rsidRDefault="00F7254E" w:rsidP="00A71008">
      <w:r>
        <w:separator/>
      </w:r>
    </w:p>
  </w:endnote>
  <w:endnote w:type="continuationSeparator" w:id="0">
    <w:p w14:paraId="35539D99" w14:textId="77777777" w:rsidR="00F7254E" w:rsidRDefault="00F7254E" w:rsidP="00A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Arial"/>
        <w:sz w:val="28"/>
        <w:szCs w:val="28"/>
      </w:rPr>
      <w:id w:val="-1530486165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4"/>
      </w:rPr>
    </w:sdtEndPr>
    <w:sdtContent>
      <w:p w14:paraId="71D3637A" w14:textId="77777777" w:rsidR="00640B40" w:rsidRPr="00640B40" w:rsidRDefault="00640B40" w:rsidP="00C26DAD">
        <w:pPr>
          <w:pStyle w:val="Style11"/>
          <w:widowControl/>
          <w:spacing w:line="240" w:lineRule="auto"/>
          <w:jc w:val="left"/>
          <w:rPr>
            <w:rFonts w:ascii="Times New Roman" w:hAnsi="Times New Roman" w:cs="Arial"/>
            <w:sz w:val="16"/>
            <w:szCs w:val="28"/>
          </w:rPr>
        </w:pPr>
      </w:p>
      <w:p w14:paraId="559C3AA7" w14:textId="09411264" w:rsidR="00C26DAD" w:rsidRDefault="00C26DAD" w:rsidP="00864E6E">
        <w:pPr>
          <w:pStyle w:val="Style11"/>
          <w:widowControl/>
          <w:spacing w:line="240" w:lineRule="auto"/>
          <w:jc w:val="left"/>
          <w:rPr>
            <w:rFonts w:ascii="Calibri" w:hAnsi="Calibri"/>
            <w:bCs/>
            <w:color w:val="000000"/>
            <w:sz w:val="16"/>
            <w:szCs w:val="16"/>
          </w:rPr>
        </w:pPr>
        <w:r w:rsidRPr="00C26DAD">
          <w:rPr>
            <w:rStyle w:val="FontStyle37"/>
            <w:rFonts w:ascii="Calibri" w:hAnsi="Calibri"/>
            <w:sz w:val="16"/>
            <w:szCs w:val="16"/>
          </w:rPr>
          <w:t xml:space="preserve">Nazwa Zamówienia: </w:t>
        </w:r>
        <w:r w:rsidR="007E0982" w:rsidRPr="007E0982">
          <w:rPr>
            <w:rFonts w:ascii="Calibri" w:hAnsi="Calibri"/>
            <w:bCs/>
            <w:i/>
            <w:color w:val="000000"/>
            <w:sz w:val="16"/>
            <w:szCs w:val="16"/>
          </w:rPr>
          <w:t>Dostawa flokulantów zgodnie zapotrzebowaniem na okres roku</w:t>
        </w:r>
      </w:p>
      <w:p w14:paraId="6582F1E8" w14:textId="77777777" w:rsidR="00C26DAD" w:rsidRPr="005A0A84" w:rsidRDefault="00C26DAD" w:rsidP="00C26DAD">
        <w:pPr>
          <w:pStyle w:val="Style11"/>
          <w:widowControl/>
          <w:spacing w:line="240" w:lineRule="auto"/>
          <w:jc w:val="right"/>
          <w:rPr>
            <w:rFonts w:cs="Arial"/>
            <w:sz w:val="28"/>
            <w:szCs w:val="28"/>
          </w:rPr>
        </w:pPr>
        <w:r w:rsidRPr="005A0A84">
          <w:rPr>
            <w:rFonts w:cs="Arial"/>
            <w:sz w:val="16"/>
            <w:szCs w:val="16"/>
          </w:rPr>
          <w:t xml:space="preserve">str. </w:t>
        </w:r>
        <w:r w:rsidR="00137546" w:rsidRPr="005A0A84">
          <w:rPr>
            <w:rFonts w:cs="Arial"/>
            <w:sz w:val="16"/>
            <w:szCs w:val="16"/>
          </w:rPr>
          <w:fldChar w:fldCharType="begin"/>
        </w:r>
        <w:r w:rsidRPr="005A0A84">
          <w:rPr>
            <w:rFonts w:cs="Arial"/>
            <w:sz w:val="16"/>
            <w:szCs w:val="16"/>
          </w:rPr>
          <w:instrText xml:space="preserve"> PAGE    \* MERGEFORMAT </w:instrText>
        </w:r>
        <w:r w:rsidR="00137546" w:rsidRPr="005A0A84">
          <w:rPr>
            <w:rFonts w:cs="Arial"/>
            <w:sz w:val="16"/>
            <w:szCs w:val="16"/>
          </w:rPr>
          <w:fldChar w:fldCharType="separate"/>
        </w:r>
        <w:r w:rsidR="007523F0">
          <w:rPr>
            <w:rFonts w:cs="Arial"/>
            <w:noProof/>
            <w:sz w:val="16"/>
            <w:szCs w:val="16"/>
          </w:rPr>
          <w:t>8</w:t>
        </w:r>
        <w:r w:rsidR="00137546" w:rsidRPr="005A0A84">
          <w:rPr>
            <w:rFonts w:cs="Arial"/>
            <w:sz w:val="16"/>
            <w:szCs w:val="16"/>
          </w:rPr>
          <w:fldChar w:fldCharType="end"/>
        </w:r>
      </w:p>
    </w:sdtContent>
  </w:sdt>
  <w:p w14:paraId="6B8737EE" w14:textId="7A671744" w:rsidR="00A71008" w:rsidRDefault="007B04D0" w:rsidP="00C26DA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A9E791" wp14:editId="1C300CC8">
              <wp:simplePos x="0" y="0"/>
              <wp:positionH relativeFrom="column">
                <wp:posOffset>1076960</wp:posOffset>
              </wp:positionH>
              <wp:positionV relativeFrom="paragraph">
                <wp:posOffset>76835</wp:posOffset>
              </wp:positionV>
              <wp:extent cx="5856605" cy="267970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919C9E" id="Prostokąt 10" o:spid="_x0000_s1026" style="position:absolute;margin-left:84.8pt;margin-top:6.05pt;width:461.1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" fillcolor="#4f81bd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2561B2" wp14:editId="6AC1324E">
              <wp:simplePos x="0" y="0"/>
              <wp:positionH relativeFrom="column">
                <wp:posOffset>-639445</wp:posOffset>
              </wp:positionH>
              <wp:positionV relativeFrom="paragraph">
                <wp:posOffset>77470</wp:posOffset>
              </wp:positionV>
              <wp:extent cx="1716405" cy="267970"/>
              <wp:effectExtent l="0" t="0" r="0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1627F" id="Prostokąt 9" o:spid="_x0000_s1026" style="position:absolute;margin-left:-50.35pt;margin-top:6.1pt;width:135.1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" fillcolor="#00b0f0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0978" w14:textId="77777777" w:rsidR="00C26DAD" w:rsidRDefault="00C26DAD" w:rsidP="00C26DAD">
    <w:pPr>
      <w:jc w:val="right"/>
      <w:rPr>
        <w:rFonts w:ascii="Arial" w:hAnsi="Arial" w:cs="Arial"/>
        <w:sz w:val="16"/>
        <w:szCs w:val="16"/>
      </w:rPr>
    </w:pPr>
  </w:p>
  <w:p w14:paraId="4497EFA6" w14:textId="77777777" w:rsidR="00C26DAD" w:rsidRPr="00F53D77" w:rsidRDefault="00C26DAD" w:rsidP="00C26DAD">
    <w:pPr>
      <w:jc w:val="right"/>
    </w:pPr>
    <w:r w:rsidRPr="00F53D77">
      <w:rPr>
        <w:rFonts w:ascii="Arial" w:hAnsi="Arial" w:cs="Arial"/>
        <w:sz w:val="16"/>
        <w:szCs w:val="16"/>
      </w:rPr>
      <w:t>NIP: 5492346504</w:t>
    </w:r>
  </w:p>
  <w:p w14:paraId="13D18FD8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KRS: 0000310127    </w:t>
    </w:r>
  </w:p>
  <w:p w14:paraId="69881175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REGON: 120730487</w:t>
    </w:r>
  </w:p>
  <w:p w14:paraId="241293FE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Kapitał zakładowy: </w:t>
    </w:r>
    <w:r w:rsidRPr="002B6759">
      <w:rPr>
        <w:rFonts w:ascii="Arial" w:hAnsi="Arial" w:cs="Arial"/>
        <w:sz w:val="16"/>
        <w:szCs w:val="16"/>
      </w:rPr>
      <w:t>53 </w:t>
    </w:r>
    <w:r w:rsidR="00864E6E">
      <w:rPr>
        <w:rFonts w:ascii="Arial" w:hAnsi="Arial" w:cs="Arial"/>
        <w:sz w:val="16"/>
        <w:szCs w:val="16"/>
      </w:rPr>
      <w:t>955</w:t>
    </w:r>
    <w:r w:rsidRPr="002B6759">
      <w:rPr>
        <w:rFonts w:ascii="Arial" w:hAnsi="Arial" w:cs="Arial"/>
        <w:sz w:val="16"/>
        <w:szCs w:val="16"/>
      </w:rPr>
      <w:t> 000,00</w:t>
    </w:r>
    <w:r w:rsidRPr="00F53D77">
      <w:rPr>
        <w:rFonts w:ascii="Arial" w:hAnsi="Arial" w:cs="Arial"/>
        <w:sz w:val="16"/>
        <w:szCs w:val="16"/>
      </w:rPr>
      <w:t>PLN</w:t>
    </w:r>
  </w:p>
  <w:p w14:paraId="77C42C9F" w14:textId="2FF7E89D" w:rsidR="00C26DAD" w:rsidRPr="00740544" w:rsidRDefault="00640B40" w:rsidP="00640B40">
    <w:pPr>
      <w:tabs>
        <w:tab w:val="center" w:pos="5103"/>
        <w:tab w:val="right" w:pos="102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26DAD" w:rsidRPr="00F53D77">
      <w:rPr>
        <w:rFonts w:ascii="Arial" w:hAnsi="Arial" w:cs="Arial"/>
        <w:sz w:val="16"/>
        <w:szCs w:val="16"/>
      </w:rPr>
      <w:t xml:space="preserve">   </w:t>
    </w:r>
    <w:r w:rsidR="00653652" w:rsidRPr="00653652">
      <w:rPr>
        <w:rFonts w:ascii="Arial" w:hAnsi="Arial" w:cs="Arial"/>
        <w:sz w:val="16"/>
        <w:szCs w:val="16"/>
      </w:rPr>
      <w:t xml:space="preserve">   ING Bank Śląski 47 1050 1070 1000 0090 3037 0242</w:t>
    </w:r>
  </w:p>
  <w:p w14:paraId="3BF0B630" w14:textId="52F3A0FA" w:rsidR="00C26DAD" w:rsidRDefault="007B04D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E665BF" wp14:editId="548D7CA5">
              <wp:simplePos x="0" y="0"/>
              <wp:positionH relativeFrom="column">
                <wp:posOffset>1076960</wp:posOffset>
              </wp:positionH>
              <wp:positionV relativeFrom="paragraph">
                <wp:posOffset>154305</wp:posOffset>
              </wp:positionV>
              <wp:extent cx="5856605" cy="26797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0FACEA" id="Prostokąt 2" o:spid="_x0000_s1026" style="position:absolute;margin-left:84.8pt;margin-top:12.15pt;width:461.15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" fillcolor="#4f81bd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D9FB19" wp14:editId="7EA96290">
              <wp:simplePos x="0" y="0"/>
              <wp:positionH relativeFrom="column">
                <wp:posOffset>-641350</wp:posOffset>
              </wp:positionH>
              <wp:positionV relativeFrom="paragraph">
                <wp:posOffset>155575</wp:posOffset>
              </wp:positionV>
              <wp:extent cx="1716405" cy="26797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8110A" id="Prostokąt 1" o:spid="_x0000_s1026" style="position:absolute;margin-left:-50.5pt;margin-top:12.25pt;width:135.15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" fillcolor="#00b0f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79FBB" w14:textId="77777777" w:rsidR="00F7254E" w:rsidRDefault="00F7254E" w:rsidP="00A71008">
      <w:r>
        <w:separator/>
      </w:r>
    </w:p>
  </w:footnote>
  <w:footnote w:type="continuationSeparator" w:id="0">
    <w:p w14:paraId="5BD6C275" w14:textId="77777777" w:rsidR="00F7254E" w:rsidRDefault="00F7254E" w:rsidP="00A7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0ED5" w14:textId="77777777" w:rsidR="00640B40" w:rsidRDefault="00640B40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50697" w14:textId="77777777" w:rsidR="00640B40" w:rsidRPr="00640B40" w:rsidRDefault="00640B40" w:rsidP="00640B40">
    <w:pPr>
      <w:ind w:left="1701"/>
      <w:rPr>
        <w:rFonts w:ascii="Arial" w:hAnsi="Arial" w:cs="Arial"/>
        <w:b/>
      </w:rPr>
    </w:pPr>
    <w:r w:rsidRPr="00640B40">
      <w:rPr>
        <w:noProof/>
      </w:rPr>
      <w:drawing>
        <wp:anchor distT="0" distB="0" distL="114300" distR="114300" simplePos="0" relativeHeight="251669504" behindDoc="1" locked="0" layoutInCell="1" allowOverlap="1" wp14:anchorId="0221B01A" wp14:editId="616D7F07">
          <wp:simplePos x="0" y="0"/>
          <wp:positionH relativeFrom="column">
            <wp:posOffset>-69850</wp:posOffset>
          </wp:positionH>
          <wp:positionV relativeFrom="paragraph">
            <wp:posOffset>-18415</wp:posOffset>
          </wp:positionV>
          <wp:extent cx="850900" cy="694690"/>
          <wp:effectExtent l="19050" t="0" r="6350" b="0"/>
          <wp:wrapNone/>
          <wp:docPr id="5" name="Obraz 5" descr="Opis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0B40">
      <w:rPr>
        <w:rFonts w:ascii="Arial" w:hAnsi="Arial" w:cs="Arial"/>
        <w:b/>
      </w:rPr>
      <w:t>MIEJSKI ZAKŁAD WODOCIĄGÓW I KANALIZACJI SPÓŁKA Z O.O.</w:t>
    </w:r>
  </w:p>
  <w:p w14:paraId="3C0ABDC0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b/>
      </w:rPr>
    </w:pPr>
    <w:r w:rsidRPr="00640B40">
      <w:rPr>
        <w:rFonts w:ascii="Arial" w:hAnsi="Arial" w:cs="Arial"/>
        <w:b/>
      </w:rPr>
      <w:t>32-650 Kęty, ul. Św. Maksymiliana Kolbe 25a</w:t>
    </w:r>
  </w:p>
  <w:p w14:paraId="031E4200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640B40">
      <w:rPr>
        <w:rFonts w:ascii="Arial" w:hAnsi="Arial" w:cs="Arial"/>
        <w:i/>
        <w:sz w:val="20"/>
        <w:szCs w:val="20"/>
        <w:lang w:val="en-US"/>
      </w:rPr>
      <w:t>tel.\fax. 33 845-22-78, 845-33-87, 845-27-94</w:t>
    </w:r>
  </w:p>
  <w:p w14:paraId="3AD6A5E9" w14:textId="707C8C3E" w:rsidR="00640B40" w:rsidRPr="00640B40" w:rsidRDefault="007B04D0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AF287B" wp14:editId="3D8D4AD4">
              <wp:simplePos x="0" y="0"/>
              <wp:positionH relativeFrom="column">
                <wp:posOffset>-638810</wp:posOffset>
              </wp:positionH>
              <wp:positionV relativeFrom="paragraph">
                <wp:posOffset>198120</wp:posOffset>
              </wp:positionV>
              <wp:extent cx="1716405" cy="123825"/>
              <wp:effectExtent l="0" t="0" r="0" b="0"/>
              <wp:wrapNone/>
              <wp:docPr id="292" name="Prostokąt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1238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0D224A" id="Prostokąt 292" o:spid="_x0000_s1026" style="position:absolute;margin-left:-50.3pt;margin-top:15.6pt;width:135.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" fillcolor="#00b0f0" stroked="f" strokeweight="2pt"/>
          </w:pict>
        </mc:Fallback>
      </mc:AlternateContent>
    </w:r>
    <w:hyperlink r:id="rId2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www.mzwik-kety.com.pl</w:t>
      </w:r>
    </w:hyperlink>
    <w:r w:rsidR="00640B40" w:rsidRPr="00640B40">
      <w:rPr>
        <w:rFonts w:ascii="Arial" w:hAnsi="Arial" w:cs="Arial"/>
        <w:i/>
        <w:sz w:val="20"/>
        <w:szCs w:val="20"/>
        <w:lang w:val="en-US"/>
      </w:rPr>
      <w:t xml:space="preserve">, email: </w:t>
    </w:r>
    <w:hyperlink r:id="rId3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mzwik@mzwik-kety.com.pl</w:t>
      </w:r>
    </w:hyperlink>
  </w:p>
  <w:p w14:paraId="57A7A00E" w14:textId="7A91EFA9" w:rsidR="00640B40" w:rsidRDefault="007B04D0" w:rsidP="00640B40">
    <w:pPr>
      <w:tabs>
        <w:tab w:val="center" w:pos="4536"/>
        <w:tab w:val="right" w:pos="9072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B0C79C" wp14:editId="6590AEE2">
              <wp:simplePos x="0" y="0"/>
              <wp:positionH relativeFrom="column">
                <wp:posOffset>1078865</wp:posOffset>
              </wp:positionH>
              <wp:positionV relativeFrom="paragraph">
                <wp:posOffset>52070</wp:posOffset>
              </wp:positionV>
              <wp:extent cx="5856605" cy="123825"/>
              <wp:effectExtent l="0" t="0" r="0" b="0"/>
              <wp:wrapNone/>
              <wp:docPr id="293" name="Prostokąt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1238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F59115" id="Prostokąt 293" o:spid="_x0000_s1026" style="position:absolute;margin-left:84.95pt;margin-top:4.1pt;width:461.1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" fillcolor="#4f81bd" stroked="f" strokeweight="2pt"/>
          </w:pict>
        </mc:Fallback>
      </mc:AlternateContent>
    </w:r>
  </w:p>
  <w:p w14:paraId="54B423B5" w14:textId="77777777" w:rsidR="00640B40" w:rsidRPr="00640B40" w:rsidRDefault="00640B40" w:rsidP="00640B40">
    <w:pP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F38"/>
    <w:multiLevelType w:val="hybridMultilevel"/>
    <w:tmpl w:val="A158481C"/>
    <w:lvl w:ilvl="0" w:tplc="7A44EC4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7D2430E"/>
    <w:multiLevelType w:val="hybridMultilevel"/>
    <w:tmpl w:val="5AE0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1C4"/>
    <w:multiLevelType w:val="hybridMultilevel"/>
    <w:tmpl w:val="B6E0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07AC"/>
    <w:multiLevelType w:val="hybridMultilevel"/>
    <w:tmpl w:val="F6722034"/>
    <w:lvl w:ilvl="0" w:tplc="06DA1F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E339F"/>
    <w:multiLevelType w:val="hybridMultilevel"/>
    <w:tmpl w:val="C59C9790"/>
    <w:lvl w:ilvl="0" w:tplc="72661142">
      <w:start w:val="1"/>
      <w:numFmt w:val="decimal"/>
      <w:lvlText w:val="%1)"/>
      <w:lvlJc w:val="left"/>
      <w:pPr>
        <w:ind w:left="1800" w:hanging="360"/>
      </w:pPr>
      <w:rPr>
        <w:rFonts w:hint="default"/>
        <w:sz w:val="18"/>
        <w:szCs w:val="18"/>
      </w:rPr>
    </w:lvl>
    <w:lvl w:ilvl="1" w:tplc="F788E23C">
      <w:start w:val="1"/>
      <w:numFmt w:val="decimal"/>
      <w:lvlText w:val="%2."/>
      <w:lvlJc w:val="left"/>
      <w:pPr>
        <w:ind w:left="2520" w:hanging="360"/>
      </w:pPr>
      <w:rPr>
        <w:rFonts w:asciiTheme="minorHAnsi" w:eastAsia="SimSu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9B0E3A"/>
    <w:multiLevelType w:val="hybridMultilevel"/>
    <w:tmpl w:val="62667D56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DA5A4A1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9" w15:restartNumberingAfterBreak="0">
    <w:nsid w:val="18314690"/>
    <w:multiLevelType w:val="hybridMultilevel"/>
    <w:tmpl w:val="8AF43354"/>
    <w:lvl w:ilvl="0" w:tplc="7A44EC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413782"/>
    <w:multiLevelType w:val="hybridMultilevel"/>
    <w:tmpl w:val="7CAC3D02"/>
    <w:lvl w:ilvl="0" w:tplc="971A26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C4D2C"/>
    <w:multiLevelType w:val="hybridMultilevel"/>
    <w:tmpl w:val="CAD281CE"/>
    <w:lvl w:ilvl="0" w:tplc="61C08B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44CC9"/>
    <w:multiLevelType w:val="hybridMultilevel"/>
    <w:tmpl w:val="7CE28594"/>
    <w:lvl w:ilvl="0" w:tplc="7A44E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2B511B"/>
    <w:multiLevelType w:val="hybridMultilevel"/>
    <w:tmpl w:val="6B02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F4B65"/>
    <w:multiLevelType w:val="hybridMultilevel"/>
    <w:tmpl w:val="339C4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04107"/>
    <w:multiLevelType w:val="hybridMultilevel"/>
    <w:tmpl w:val="E0F26606"/>
    <w:lvl w:ilvl="0" w:tplc="C474114C">
      <w:start w:val="4"/>
      <w:numFmt w:val="decimal"/>
      <w:lvlText w:val="%1)"/>
      <w:lvlJc w:val="left"/>
      <w:pPr>
        <w:ind w:left="180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9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7E844E6"/>
    <w:multiLevelType w:val="hybridMultilevel"/>
    <w:tmpl w:val="D076EB34"/>
    <w:lvl w:ilvl="0" w:tplc="726611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3FE6"/>
    <w:multiLevelType w:val="hybridMultilevel"/>
    <w:tmpl w:val="009A6724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61C08B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A5643"/>
    <w:multiLevelType w:val="hybridMultilevel"/>
    <w:tmpl w:val="24369FF6"/>
    <w:lvl w:ilvl="0" w:tplc="7A44E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461224"/>
    <w:multiLevelType w:val="hybridMultilevel"/>
    <w:tmpl w:val="7DFC9D60"/>
    <w:lvl w:ilvl="0" w:tplc="E876AED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5" w15:restartNumberingAfterBreak="0">
    <w:nsid w:val="5F227575"/>
    <w:multiLevelType w:val="hybridMultilevel"/>
    <w:tmpl w:val="36AE0E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0651C"/>
    <w:multiLevelType w:val="hybridMultilevel"/>
    <w:tmpl w:val="6402F8E0"/>
    <w:lvl w:ilvl="0" w:tplc="7A44E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C6CE1"/>
    <w:multiLevelType w:val="hybridMultilevel"/>
    <w:tmpl w:val="7A941418"/>
    <w:lvl w:ilvl="0" w:tplc="06DA1F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ECF3BFB"/>
    <w:multiLevelType w:val="multilevel"/>
    <w:tmpl w:val="62667D56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12156C3"/>
    <w:multiLevelType w:val="hybridMultilevel"/>
    <w:tmpl w:val="990C012C"/>
    <w:lvl w:ilvl="0" w:tplc="72661142">
      <w:start w:val="1"/>
      <w:numFmt w:val="decimal"/>
      <w:lvlText w:val="%1)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32539808">
    <w:abstractNumId w:val="8"/>
    <w:lvlOverride w:ilvl="0">
      <w:startOverride w:val="1"/>
    </w:lvlOverride>
  </w:num>
  <w:num w:numId="2" w16cid:durableId="159718">
    <w:abstractNumId w:val="18"/>
    <w:lvlOverride w:ilvl="0">
      <w:startOverride w:val="1"/>
    </w:lvlOverride>
  </w:num>
  <w:num w:numId="3" w16cid:durableId="920456136">
    <w:abstractNumId w:val="1"/>
    <w:lvlOverride w:ilvl="0">
      <w:startOverride w:val="1"/>
    </w:lvlOverride>
  </w:num>
  <w:num w:numId="4" w16cid:durableId="2077391982">
    <w:abstractNumId w:val="21"/>
  </w:num>
  <w:num w:numId="5" w16cid:durableId="1240871086">
    <w:abstractNumId w:val="25"/>
  </w:num>
  <w:num w:numId="6" w16cid:durableId="531652317">
    <w:abstractNumId w:val="16"/>
  </w:num>
  <w:num w:numId="7" w16cid:durableId="1217473695">
    <w:abstractNumId w:val="30"/>
  </w:num>
  <w:num w:numId="8" w16cid:durableId="691959096">
    <w:abstractNumId w:val="5"/>
  </w:num>
  <w:num w:numId="9" w16cid:durableId="539706681">
    <w:abstractNumId w:val="15"/>
  </w:num>
  <w:num w:numId="10" w16cid:durableId="1113788285">
    <w:abstractNumId w:val="24"/>
  </w:num>
  <w:num w:numId="11" w16cid:durableId="1139541835">
    <w:abstractNumId w:val="19"/>
  </w:num>
  <w:num w:numId="12" w16cid:durableId="2006854789">
    <w:abstractNumId w:val="3"/>
  </w:num>
  <w:num w:numId="13" w16cid:durableId="1540439500">
    <w:abstractNumId w:val="14"/>
  </w:num>
  <w:num w:numId="14" w16cid:durableId="1725449005">
    <w:abstractNumId w:val="20"/>
  </w:num>
  <w:num w:numId="15" w16cid:durableId="1130397147">
    <w:abstractNumId w:val="23"/>
  </w:num>
  <w:num w:numId="16" w16cid:durableId="294944151">
    <w:abstractNumId w:val="4"/>
  </w:num>
  <w:num w:numId="17" w16cid:durableId="826899610">
    <w:abstractNumId w:val="27"/>
  </w:num>
  <w:num w:numId="18" w16cid:durableId="120267594">
    <w:abstractNumId w:val="7"/>
  </w:num>
  <w:num w:numId="19" w16cid:durableId="1636793786">
    <w:abstractNumId w:val="6"/>
  </w:num>
  <w:num w:numId="20" w16cid:durableId="1497762350">
    <w:abstractNumId w:val="29"/>
  </w:num>
  <w:num w:numId="21" w16cid:durableId="2099398163">
    <w:abstractNumId w:val="12"/>
  </w:num>
  <w:num w:numId="22" w16cid:durableId="2071073979">
    <w:abstractNumId w:val="0"/>
  </w:num>
  <w:num w:numId="23" w16cid:durableId="1098871556">
    <w:abstractNumId w:val="9"/>
  </w:num>
  <w:num w:numId="24" w16cid:durableId="1333724936">
    <w:abstractNumId w:val="22"/>
  </w:num>
  <w:num w:numId="25" w16cid:durableId="661659008">
    <w:abstractNumId w:val="26"/>
  </w:num>
  <w:num w:numId="26" w16cid:durableId="1154762203">
    <w:abstractNumId w:val="2"/>
  </w:num>
  <w:num w:numId="27" w16cid:durableId="579487086">
    <w:abstractNumId w:val="13"/>
  </w:num>
  <w:num w:numId="28" w16cid:durableId="76943033">
    <w:abstractNumId w:val="28"/>
  </w:num>
  <w:num w:numId="29" w16cid:durableId="124783793">
    <w:abstractNumId w:val="10"/>
  </w:num>
  <w:num w:numId="30" w16cid:durableId="1302273019">
    <w:abstractNumId w:val="24"/>
  </w:num>
  <w:num w:numId="31" w16cid:durableId="1853953093">
    <w:abstractNumId w:val="11"/>
  </w:num>
  <w:num w:numId="32" w16cid:durableId="1990865644">
    <w:abstractNumId w:val="17"/>
  </w:num>
  <w:num w:numId="33" w16cid:durableId="855774815">
    <w:abstractNumId w:val="24"/>
  </w:num>
  <w:num w:numId="34" w16cid:durableId="283082520">
    <w:abstractNumId w:val="24"/>
  </w:num>
  <w:num w:numId="35" w16cid:durableId="11045750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13"/>
    <w:rsid w:val="000020D5"/>
    <w:rsid w:val="0000702D"/>
    <w:rsid w:val="000146EE"/>
    <w:rsid w:val="00087593"/>
    <w:rsid w:val="00092731"/>
    <w:rsid w:val="000A3A31"/>
    <w:rsid w:val="000B2131"/>
    <w:rsid w:val="000B7E4D"/>
    <w:rsid w:val="000E28D8"/>
    <w:rsid w:val="0011619A"/>
    <w:rsid w:val="00137546"/>
    <w:rsid w:val="00141DF6"/>
    <w:rsid w:val="00144ED9"/>
    <w:rsid w:val="00156838"/>
    <w:rsid w:val="00180C48"/>
    <w:rsid w:val="00180CDB"/>
    <w:rsid w:val="001816E4"/>
    <w:rsid w:val="00183B79"/>
    <w:rsid w:val="001D547A"/>
    <w:rsid w:val="00232CB2"/>
    <w:rsid w:val="0025607A"/>
    <w:rsid w:val="0026412E"/>
    <w:rsid w:val="002C081C"/>
    <w:rsid w:val="002C35F5"/>
    <w:rsid w:val="002E374F"/>
    <w:rsid w:val="00306E11"/>
    <w:rsid w:val="003363D5"/>
    <w:rsid w:val="00345085"/>
    <w:rsid w:val="00370040"/>
    <w:rsid w:val="00392185"/>
    <w:rsid w:val="003955FF"/>
    <w:rsid w:val="00412242"/>
    <w:rsid w:val="0049715A"/>
    <w:rsid w:val="004A4DDC"/>
    <w:rsid w:val="004B7AC4"/>
    <w:rsid w:val="004E54C9"/>
    <w:rsid w:val="004F1E97"/>
    <w:rsid w:val="00525D2D"/>
    <w:rsid w:val="005428B7"/>
    <w:rsid w:val="005571B3"/>
    <w:rsid w:val="005C6780"/>
    <w:rsid w:val="005D5B24"/>
    <w:rsid w:val="005E198A"/>
    <w:rsid w:val="00640B40"/>
    <w:rsid w:val="00653652"/>
    <w:rsid w:val="00667F42"/>
    <w:rsid w:val="00670B60"/>
    <w:rsid w:val="006735F7"/>
    <w:rsid w:val="0068020E"/>
    <w:rsid w:val="00685435"/>
    <w:rsid w:val="006941DE"/>
    <w:rsid w:val="006A4378"/>
    <w:rsid w:val="006C3893"/>
    <w:rsid w:val="006E409D"/>
    <w:rsid w:val="00703E69"/>
    <w:rsid w:val="0072497F"/>
    <w:rsid w:val="00740544"/>
    <w:rsid w:val="007523F0"/>
    <w:rsid w:val="0077095E"/>
    <w:rsid w:val="007712BB"/>
    <w:rsid w:val="00776AA7"/>
    <w:rsid w:val="007814C3"/>
    <w:rsid w:val="007A2767"/>
    <w:rsid w:val="007A4C28"/>
    <w:rsid w:val="007B04D0"/>
    <w:rsid w:val="007E0982"/>
    <w:rsid w:val="007E79CF"/>
    <w:rsid w:val="00805204"/>
    <w:rsid w:val="00812733"/>
    <w:rsid w:val="00813C13"/>
    <w:rsid w:val="00864E6E"/>
    <w:rsid w:val="00883B90"/>
    <w:rsid w:val="008C1F13"/>
    <w:rsid w:val="00922CAD"/>
    <w:rsid w:val="00925FBF"/>
    <w:rsid w:val="00934E28"/>
    <w:rsid w:val="00934E2E"/>
    <w:rsid w:val="00974FA2"/>
    <w:rsid w:val="00981E70"/>
    <w:rsid w:val="009A6ECE"/>
    <w:rsid w:val="009C1C28"/>
    <w:rsid w:val="009C6A94"/>
    <w:rsid w:val="00A71008"/>
    <w:rsid w:val="00A844DA"/>
    <w:rsid w:val="00A85893"/>
    <w:rsid w:val="00A93F05"/>
    <w:rsid w:val="00AD640E"/>
    <w:rsid w:val="00AF00DD"/>
    <w:rsid w:val="00B02456"/>
    <w:rsid w:val="00B32E67"/>
    <w:rsid w:val="00B86A99"/>
    <w:rsid w:val="00BF35AE"/>
    <w:rsid w:val="00C26DAD"/>
    <w:rsid w:val="00C40DF3"/>
    <w:rsid w:val="00C411E6"/>
    <w:rsid w:val="00C41CDB"/>
    <w:rsid w:val="00C94782"/>
    <w:rsid w:val="00D24733"/>
    <w:rsid w:val="00DA6A07"/>
    <w:rsid w:val="00DF0DB8"/>
    <w:rsid w:val="00DF57A7"/>
    <w:rsid w:val="00DF6113"/>
    <w:rsid w:val="00DF6DE1"/>
    <w:rsid w:val="00E3401D"/>
    <w:rsid w:val="00E80B53"/>
    <w:rsid w:val="00E90226"/>
    <w:rsid w:val="00E92A7F"/>
    <w:rsid w:val="00E934B8"/>
    <w:rsid w:val="00E953B7"/>
    <w:rsid w:val="00EB7713"/>
    <w:rsid w:val="00EC583C"/>
    <w:rsid w:val="00F022AA"/>
    <w:rsid w:val="00F04C71"/>
    <w:rsid w:val="00F20765"/>
    <w:rsid w:val="00F26677"/>
    <w:rsid w:val="00F3661C"/>
    <w:rsid w:val="00F53D77"/>
    <w:rsid w:val="00F70E6A"/>
    <w:rsid w:val="00F7254E"/>
    <w:rsid w:val="00F845A7"/>
    <w:rsid w:val="00F96F13"/>
    <w:rsid w:val="00FA6313"/>
    <w:rsid w:val="00FE502B"/>
    <w:rsid w:val="00FE5808"/>
    <w:rsid w:val="00FE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0592F"/>
  <w15:docId w15:val="{04A8E0B1-AB11-4511-9BDA-E13751D2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4E28"/>
    <w:pPr>
      <w:keepNext/>
      <w:numPr>
        <w:numId w:val="10"/>
      </w:numPr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3C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0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37">
    <w:name w:val="Font Style37"/>
    <w:uiPriority w:val="99"/>
    <w:rsid w:val="00C26DAD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11">
    <w:name w:val="Style11"/>
    <w:basedOn w:val="Normalny"/>
    <w:uiPriority w:val="99"/>
    <w:rsid w:val="00C26DAD"/>
    <w:pPr>
      <w:widowControl w:val="0"/>
      <w:autoSpaceDE w:val="0"/>
      <w:autoSpaceDN w:val="0"/>
      <w:adjustRightInd w:val="0"/>
      <w:spacing w:line="359" w:lineRule="exact"/>
      <w:jc w:val="center"/>
    </w:pPr>
    <w:rPr>
      <w:rFonts w:ascii="Arial" w:hAnsi="Arial"/>
      <w:sz w:val="20"/>
    </w:rPr>
  </w:style>
  <w:style w:type="character" w:customStyle="1" w:styleId="Nagwek3Znak">
    <w:name w:val="Nagłówek 3 Znak"/>
    <w:basedOn w:val="Domylnaczcionkaakapitu"/>
    <w:link w:val="Nagwek3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34E28"/>
    <w:pPr>
      <w:spacing w:line="360" w:lineRule="auto"/>
      <w:ind w:left="1155"/>
    </w:pPr>
    <w:rPr>
      <w:b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4E28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34E28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4E28"/>
    <w:pPr>
      <w:spacing w:line="360" w:lineRule="auto"/>
      <w:ind w:firstLine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4E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34E28"/>
    <w:pPr>
      <w:spacing w:line="360" w:lineRule="auto"/>
      <w:jc w:val="center"/>
    </w:pPr>
    <w:rPr>
      <w:b/>
      <w:bCs/>
      <w:i/>
      <w:sz w:val="3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34E28"/>
    <w:rPr>
      <w:rFonts w:ascii="Times New Roman" w:eastAsia="Times New Roman" w:hAnsi="Times New Roman" w:cs="Times New Roman"/>
      <w:b/>
      <w:bCs/>
      <w:i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28"/>
    <w:pPr>
      <w:ind w:left="720"/>
      <w:contextualSpacing/>
    </w:pPr>
    <w:rPr>
      <w:bCs/>
      <w:szCs w:val="20"/>
    </w:rPr>
  </w:style>
  <w:style w:type="character" w:styleId="Uwydatnienie">
    <w:name w:val="Emphasis"/>
    <w:basedOn w:val="Domylnaczcionkaakapitu"/>
    <w:uiPriority w:val="20"/>
    <w:qFormat/>
    <w:rsid w:val="0081273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wik@mzwik-kety.com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zwik-kety.com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.chmiel@mzwik-kety.com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zwik@mzwik-kety.com.pl" TargetMode="External"/><Relationship Id="rId2" Type="http://schemas.openxmlformats.org/officeDocument/2006/relationships/hyperlink" Target="http://www.mzwik-kety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3171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Krzysztof Mendzik</cp:lastModifiedBy>
  <cp:revision>3</cp:revision>
  <cp:lastPrinted>2018-03-27T07:21:00Z</cp:lastPrinted>
  <dcterms:created xsi:type="dcterms:W3CDTF">2024-10-01T12:47:00Z</dcterms:created>
  <dcterms:modified xsi:type="dcterms:W3CDTF">2024-10-03T12:46:00Z</dcterms:modified>
</cp:coreProperties>
</file>